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5CC" w:rsidRDefault="00C75818">
      <w:pPr>
        <w:spacing w:before="2"/>
        <w:ind w:left="681" w:right="682"/>
        <w:jc w:val="center"/>
        <w:rPr>
          <w:b/>
          <w:sz w:val="24"/>
        </w:rPr>
      </w:pPr>
      <w:r>
        <w:rPr>
          <w:b/>
          <w:sz w:val="24"/>
        </w:rPr>
        <w:t xml:space="preserve"> Муниципальное бюджетное общеобразовательное учреждение </w:t>
      </w:r>
      <w:proofErr w:type="spellStart"/>
      <w:r>
        <w:rPr>
          <w:b/>
          <w:sz w:val="24"/>
        </w:rPr>
        <w:t>Сиговская</w:t>
      </w:r>
      <w:proofErr w:type="spellEnd"/>
      <w:r>
        <w:rPr>
          <w:b/>
          <w:sz w:val="24"/>
        </w:rPr>
        <w:t xml:space="preserve"> средняя общеобразовательная школа</w:t>
      </w:r>
    </w:p>
    <w:p w:rsidR="00B245CC" w:rsidRDefault="00B245CC">
      <w:pPr>
        <w:pStyle w:val="a3"/>
        <w:ind w:left="0"/>
        <w:rPr>
          <w:b/>
          <w:sz w:val="24"/>
        </w:rPr>
      </w:pPr>
    </w:p>
    <w:p w:rsidR="00B245CC" w:rsidRDefault="00B245CC">
      <w:pPr>
        <w:pStyle w:val="a3"/>
        <w:spacing w:before="202"/>
        <w:ind w:left="0"/>
        <w:rPr>
          <w:b/>
          <w:sz w:val="24"/>
        </w:rPr>
      </w:pPr>
    </w:p>
    <w:p w:rsidR="00B245CC" w:rsidRDefault="00424A4A">
      <w:pPr>
        <w:tabs>
          <w:tab w:val="left" w:pos="6205"/>
        </w:tabs>
        <w:spacing w:before="1"/>
        <w:ind w:left="871"/>
        <w:rPr>
          <w:sz w:val="24"/>
        </w:rPr>
      </w:pPr>
      <w:r>
        <w:rPr>
          <w:spacing w:val="-2"/>
          <w:sz w:val="24"/>
        </w:rPr>
        <w:t>ПРИНЯТО</w:t>
      </w:r>
      <w:r>
        <w:rPr>
          <w:sz w:val="24"/>
        </w:rPr>
        <w:tab/>
      </w:r>
      <w:r>
        <w:rPr>
          <w:spacing w:val="-2"/>
          <w:sz w:val="24"/>
        </w:rPr>
        <w:t>УТВЕРЖДЕНО</w:t>
      </w:r>
    </w:p>
    <w:p w:rsidR="00B245CC" w:rsidRDefault="00424A4A">
      <w:pPr>
        <w:tabs>
          <w:tab w:val="left" w:pos="6260"/>
        </w:tabs>
        <w:spacing w:before="40"/>
        <w:ind w:left="871"/>
        <w:rPr>
          <w:sz w:val="24"/>
        </w:rPr>
      </w:pPr>
      <w:r>
        <w:rPr>
          <w:sz w:val="24"/>
        </w:rPr>
        <w:t>Педагогическим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советом</w:t>
      </w:r>
      <w:r>
        <w:rPr>
          <w:sz w:val="24"/>
        </w:rPr>
        <w:tab/>
        <w:t>директор</w:t>
      </w:r>
      <w:r>
        <w:rPr>
          <w:spacing w:val="-3"/>
          <w:sz w:val="24"/>
        </w:rPr>
        <w:t xml:space="preserve"> </w:t>
      </w:r>
      <w:r w:rsidR="00C75818">
        <w:rPr>
          <w:sz w:val="24"/>
        </w:rPr>
        <w:t xml:space="preserve"> МБОУ </w:t>
      </w:r>
      <w:proofErr w:type="spellStart"/>
      <w:r w:rsidR="00C75818">
        <w:rPr>
          <w:sz w:val="24"/>
        </w:rPr>
        <w:t>Сиговская</w:t>
      </w:r>
      <w:proofErr w:type="spellEnd"/>
      <w:r w:rsidR="00C75818">
        <w:rPr>
          <w:sz w:val="24"/>
        </w:rPr>
        <w:t xml:space="preserve"> СОШ</w:t>
      </w:r>
    </w:p>
    <w:p w:rsidR="002F7974" w:rsidRDefault="002F7974" w:rsidP="002F7974">
      <w:pPr>
        <w:tabs>
          <w:tab w:val="left" w:pos="6293"/>
          <w:tab w:val="left" w:pos="8148"/>
        </w:tabs>
        <w:spacing w:before="41"/>
        <w:ind w:left="871"/>
        <w:rPr>
          <w:sz w:val="24"/>
        </w:rPr>
      </w:pPr>
      <w:r>
        <w:rPr>
          <w:sz w:val="24"/>
        </w:rPr>
        <w:t xml:space="preserve">МБОУ </w:t>
      </w:r>
      <w:proofErr w:type="spellStart"/>
      <w:r>
        <w:rPr>
          <w:sz w:val="24"/>
        </w:rPr>
        <w:t>Сиговская</w:t>
      </w:r>
      <w:proofErr w:type="spellEnd"/>
      <w:r>
        <w:rPr>
          <w:sz w:val="24"/>
        </w:rPr>
        <w:t xml:space="preserve"> СОШ</w:t>
      </w:r>
      <w:r w:rsidRPr="002F7974">
        <w:rPr>
          <w:sz w:val="24"/>
        </w:rPr>
        <w:t xml:space="preserve"> </w:t>
      </w:r>
      <w:r>
        <w:rPr>
          <w:sz w:val="24"/>
        </w:rPr>
        <w:t xml:space="preserve">                                                              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19.05.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№57</w:t>
      </w:r>
    </w:p>
    <w:p w:rsidR="002F7974" w:rsidRDefault="002F7974" w:rsidP="002F7974">
      <w:pPr>
        <w:tabs>
          <w:tab w:val="left" w:pos="6293"/>
          <w:tab w:val="left" w:pos="8148"/>
        </w:tabs>
        <w:spacing w:before="41"/>
        <w:ind w:left="871"/>
        <w:rPr>
          <w:sz w:val="24"/>
        </w:rPr>
      </w:pPr>
      <w:r>
        <w:rPr>
          <w:sz w:val="24"/>
        </w:rPr>
        <w:t>Протокол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19.05.2025</w:t>
      </w:r>
      <w:r>
        <w:rPr>
          <w:spacing w:val="-1"/>
          <w:sz w:val="24"/>
        </w:rPr>
        <w:t xml:space="preserve"> </w:t>
      </w:r>
      <w:r>
        <w:rPr>
          <w:sz w:val="24"/>
        </w:rPr>
        <w:t>№: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 xml:space="preserve">5                                                                  </w:t>
      </w:r>
      <w:r>
        <w:rPr>
          <w:sz w:val="24"/>
        </w:rPr>
        <w:tab/>
      </w:r>
    </w:p>
    <w:p w:rsidR="002F7974" w:rsidRDefault="002F7974" w:rsidP="002F7974">
      <w:pPr>
        <w:tabs>
          <w:tab w:val="left" w:pos="6260"/>
        </w:tabs>
        <w:spacing w:before="40"/>
        <w:ind w:left="871"/>
        <w:jc w:val="right"/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0E78C953" wp14:editId="4AD02CE6">
            <wp:extent cx="1288027" cy="1216894"/>
            <wp:effectExtent l="0" t="0" r="762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327" cy="12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5CC" w:rsidRDefault="00B245CC" w:rsidP="002F7974">
      <w:pPr>
        <w:tabs>
          <w:tab w:val="left" w:pos="6284"/>
        </w:tabs>
        <w:spacing w:before="41"/>
        <w:rPr>
          <w:sz w:val="24"/>
        </w:rPr>
        <w:sectPr w:rsidR="00B245CC">
          <w:type w:val="continuous"/>
          <w:pgSz w:w="11910" w:h="16840"/>
          <w:pgMar w:top="760" w:right="283" w:bottom="280" w:left="1133" w:header="720" w:footer="720" w:gutter="0"/>
          <w:cols w:space="720"/>
        </w:sectPr>
      </w:pPr>
    </w:p>
    <w:p w:rsidR="00B245CC" w:rsidRDefault="002F7974" w:rsidP="002F7974">
      <w:pPr>
        <w:pStyle w:val="a3"/>
        <w:ind w:left="0"/>
        <w:jc w:val="right"/>
        <w:rPr>
          <w:rFonts w:ascii="Trebuchet MS"/>
          <w:sz w:val="32"/>
        </w:rPr>
      </w:pPr>
      <w:r>
        <w:rPr>
          <w:sz w:val="24"/>
        </w:rPr>
        <w:lastRenderedPageBreak/>
        <w:t xml:space="preserve"> </w:t>
      </w:r>
      <w:proofErr w:type="spellStart"/>
      <w:r>
        <w:rPr>
          <w:sz w:val="24"/>
        </w:rPr>
        <w:t>А.А.Федоров</w:t>
      </w:r>
      <w:proofErr w:type="spellEnd"/>
    </w:p>
    <w:p w:rsidR="00B245CC" w:rsidRDefault="00B245CC">
      <w:pPr>
        <w:pStyle w:val="a3"/>
        <w:ind w:left="0"/>
        <w:rPr>
          <w:rFonts w:ascii="Trebuchet MS"/>
          <w:sz w:val="32"/>
        </w:rPr>
      </w:pPr>
    </w:p>
    <w:p w:rsidR="00B245CC" w:rsidRDefault="00B245CC">
      <w:pPr>
        <w:pStyle w:val="a3"/>
        <w:ind w:left="0"/>
        <w:rPr>
          <w:rFonts w:ascii="Trebuchet MS"/>
          <w:sz w:val="32"/>
        </w:rPr>
      </w:pPr>
    </w:p>
    <w:p w:rsidR="00B245CC" w:rsidRDefault="00B245CC">
      <w:pPr>
        <w:pStyle w:val="a3"/>
        <w:ind w:left="0"/>
        <w:rPr>
          <w:rFonts w:ascii="Trebuchet MS"/>
          <w:sz w:val="32"/>
        </w:rPr>
      </w:pPr>
    </w:p>
    <w:p w:rsidR="00B245CC" w:rsidRDefault="00B245CC">
      <w:pPr>
        <w:pStyle w:val="a3"/>
        <w:ind w:left="0"/>
        <w:rPr>
          <w:rFonts w:ascii="Trebuchet MS"/>
          <w:sz w:val="32"/>
        </w:rPr>
      </w:pPr>
    </w:p>
    <w:p w:rsidR="00B245CC" w:rsidRDefault="00B245CC">
      <w:pPr>
        <w:pStyle w:val="a3"/>
        <w:ind w:left="0"/>
        <w:rPr>
          <w:rFonts w:ascii="Trebuchet MS"/>
          <w:sz w:val="32"/>
        </w:rPr>
      </w:pPr>
    </w:p>
    <w:p w:rsidR="00B245CC" w:rsidRDefault="00B245CC">
      <w:pPr>
        <w:pStyle w:val="a3"/>
        <w:ind w:left="0"/>
        <w:rPr>
          <w:rFonts w:ascii="Trebuchet MS"/>
          <w:sz w:val="32"/>
        </w:rPr>
      </w:pPr>
    </w:p>
    <w:p w:rsidR="00B245CC" w:rsidRDefault="00B245CC">
      <w:pPr>
        <w:pStyle w:val="a3"/>
        <w:spacing w:before="148"/>
        <w:ind w:left="0"/>
        <w:rPr>
          <w:rFonts w:ascii="Trebuchet MS"/>
          <w:sz w:val="32"/>
        </w:rPr>
      </w:pPr>
    </w:p>
    <w:p w:rsidR="00B245CC" w:rsidRDefault="00424A4A">
      <w:pPr>
        <w:pStyle w:val="a4"/>
        <w:spacing w:line="368" w:lineRule="exact"/>
        <w:ind w:right="683"/>
      </w:pPr>
      <w:r>
        <w:rPr>
          <w:spacing w:val="-2"/>
        </w:rPr>
        <w:t>ПОДПРОГРАММА</w:t>
      </w:r>
      <w:r>
        <w:rPr>
          <w:spacing w:val="-6"/>
        </w:rPr>
        <w:t xml:space="preserve"> </w:t>
      </w:r>
      <w:r>
        <w:rPr>
          <w:spacing w:val="-2"/>
        </w:rPr>
        <w:t>АНТИРИСКОВЫХ</w:t>
      </w:r>
      <w:r>
        <w:rPr>
          <w:spacing w:val="-6"/>
        </w:rPr>
        <w:t xml:space="preserve"> </w:t>
      </w:r>
      <w:r>
        <w:rPr>
          <w:spacing w:val="-5"/>
        </w:rPr>
        <w:t>МЕР</w:t>
      </w:r>
    </w:p>
    <w:p w:rsidR="00B245CC" w:rsidRDefault="00424A4A">
      <w:pPr>
        <w:pStyle w:val="a4"/>
        <w:spacing w:line="276" w:lineRule="auto"/>
      </w:pPr>
      <w:r>
        <w:t>по</w:t>
      </w:r>
      <w:r>
        <w:rPr>
          <w:spacing w:val="-3"/>
        </w:rPr>
        <w:t xml:space="preserve"> </w:t>
      </w:r>
      <w:r w:rsidR="00A86582">
        <w:t>работе с</w:t>
      </w:r>
      <w:r>
        <w:rPr>
          <w:spacing w:val="40"/>
        </w:rPr>
        <w:t xml:space="preserve"> </w:t>
      </w:r>
      <w:r>
        <w:t>«</w:t>
      </w:r>
      <w:r w:rsidR="00A86582">
        <w:t>О</w:t>
      </w:r>
      <w:r>
        <w:t>бучающи</w:t>
      </w:r>
      <w:r w:rsidR="00A86582">
        <w:t>мися</w:t>
      </w:r>
      <w:bookmarkStart w:id="0" w:name="_GoBack"/>
      <w:bookmarkEnd w:id="0"/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рисками</w:t>
      </w:r>
      <w:r>
        <w:rPr>
          <w:spacing w:val="-5"/>
        </w:rPr>
        <w:t xml:space="preserve"> </w:t>
      </w:r>
      <w:r>
        <w:t xml:space="preserve">школьной </w:t>
      </w:r>
      <w:proofErr w:type="spellStart"/>
      <w:r>
        <w:rPr>
          <w:spacing w:val="-2"/>
        </w:rPr>
        <w:t>неуспешности</w:t>
      </w:r>
      <w:proofErr w:type="spellEnd"/>
      <w:r>
        <w:rPr>
          <w:spacing w:val="-2"/>
        </w:rPr>
        <w:t>»</w:t>
      </w:r>
    </w:p>
    <w:p w:rsidR="00B245CC" w:rsidRDefault="00B245CC">
      <w:pPr>
        <w:pStyle w:val="a3"/>
        <w:ind w:left="0"/>
        <w:rPr>
          <w:b/>
          <w:sz w:val="32"/>
        </w:rPr>
      </w:pPr>
    </w:p>
    <w:p w:rsidR="00B245CC" w:rsidRDefault="00B245CC">
      <w:pPr>
        <w:pStyle w:val="a3"/>
        <w:ind w:left="0"/>
        <w:rPr>
          <w:b/>
          <w:sz w:val="32"/>
        </w:rPr>
      </w:pPr>
    </w:p>
    <w:p w:rsidR="00B245CC" w:rsidRDefault="00B245CC">
      <w:pPr>
        <w:pStyle w:val="a3"/>
        <w:ind w:left="0"/>
        <w:rPr>
          <w:b/>
          <w:sz w:val="32"/>
        </w:rPr>
      </w:pPr>
    </w:p>
    <w:p w:rsidR="00B245CC" w:rsidRDefault="00B245CC">
      <w:pPr>
        <w:pStyle w:val="a3"/>
        <w:ind w:left="0"/>
        <w:rPr>
          <w:b/>
          <w:sz w:val="32"/>
        </w:rPr>
      </w:pPr>
    </w:p>
    <w:p w:rsidR="00B245CC" w:rsidRDefault="00B245CC">
      <w:pPr>
        <w:pStyle w:val="a3"/>
        <w:ind w:left="0"/>
        <w:rPr>
          <w:b/>
          <w:sz w:val="32"/>
        </w:rPr>
      </w:pPr>
    </w:p>
    <w:p w:rsidR="00B245CC" w:rsidRDefault="00B245CC">
      <w:pPr>
        <w:pStyle w:val="a3"/>
        <w:ind w:left="0"/>
        <w:rPr>
          <w:b/>
          <w:sz w:val="32"/>
        </w:rPr>
      </w:pPr>
    </w:p>
    <w:p w:rsidR="00B245CC" w:rsidRDefault="00B245CC">
      <w:pPr>
        <w:pStyle w:val="a3"/>
        <w:ind w:left="0"/>
        <w:rPr>
          <w:b/>
          <w:sz w:val="32"/>
        </w:rPr>
      </w:pPr>
    </w:p>
    <w:p w:rsidR="00B245CC" w:rsidRDefault="00B245CC">
      <w:pPr>
        <w:pStyle w:val="a3"/>
        <w:ind w:left="0"/>
        <w:rPr>
          <w:b/>
          <w:sz w:val="32"/>
        </w:rPr>
      </w:pPr>
    </w:p>
    <w:p w:rsidR="00B245CC" w:rsidRDefault="00B245CC">
      <w:pPr>
        <w:pStyle w:val="a3"/>
        <w:ind w:left="0"/>
        <w:rPr>
          <w:b/>
          <w:sz w:val="32"/>
        </w:rPr>
      </w:pPr>
    </w:p>
    <w:p w:rsidR="00B245CC" w:rsidRDefault="00B245CC">
      <w:pPr>
        <w:pStyle w:val="a3"/>
        <w:ind w:left="0"/>
        <w:rPr>
          <w:b/>
          <w:sz w:val="32"/>
        </w:rPr>
      </w:pPr>
    </w:p>
    <w:p w:rsidR="00B245CC" w:rsidRDefault="00B245CC">
      <w:pPr>
        <w:pStyle w:val="a3"/>
        <w:ind w:left="0"/>
        <w:rPr>
          <w:b/>
          <w:sz w:val="32"/>
        </w:rPr>
      </w:pPr>
    </w:p>
    <w:p w:rsidR="00B245CC" w:rsidRDefault="00B245CC">
      <w:pPr>
        <w:pStyle w:val="a3"/>
        <w:ind w:left="0"/>
        <w:rPr>
          <w:b/>
          <w:sz w:val="32"/>
        </w:rPr>
      </w:pPr>
    </w:p>
    <w:p w:rsidR="00B245CC" w:rsidRDefault="00B245CC">
      <w:pPr>
        <w:pStyle w:val="a3"/>
        <w:ind w:left="0"/>
        <w:rPr>
          <w:b/>
          <w:sz w:val="32"/>
        </w:rPr>
      </w:pPr>
    </w:p>
    <w:p w:rsidR="00B245CC" w:rsidRDefault="00B245CC">
      <w:pPr>
        <w:pStyle w:val="a3"/>
        <w:ind w:left="0"/>
        <w:rPr>
          <w:b/>
          <w:sz w:val="32"/>
        </w:rPr>
      </w:pPr>
    </w:p>
    <w:p w:rsidR="00B245CC" w:rsidRDefault="00B245CC">
      <w:pPr>
        <w:pStyle w:val="a3"/>
        <w:spacing w:before="321"/>
        <w:ind w:left="0"/>
        <w:rPr>
          <w:b/>
          <w:sz w:val="32"/>
        </w:rPr>
      </w:pPr>
    </w:p>
    <w:p w:rsidR="00B245CC" w:rsidRDefault="00C75818">
      <w:pPr>
        <w:spacing w:line="242" w:lineRule="auto"/>
        <w:ind w:left="4401" w:right="4396"/>
        <w:jc w:val="center"/>
        <w:rPr>
          <w:sz w:val="24"/>
        </w:rPr>
      </w:pPr>
      <w:r>
        <w:rPr>
          <w:spacing w:val="-2"/>
          <w:sz w:val="24"/>
        </w:rPr>
        <w:t xml:space="preserve"> </w:t>
      </w:r>
    </w:p>
    <w:p w:rsidR="00B245CC" w:rsidRDefault="00B245CC">
      <w:pPr>
        <w:spacing w:line="242" w:lineRule="auto"/>
        <w:jc w:val="center"/>
        <w:rPr>
          <w:sz w:val="24"/>
        </w:rPr>
        <w:sectPr w:rsidR="00B245CC">
          <w:type w:val="continuous"/>
          <w:pgSz w:w="11910" w:h="16840"/>
          <w:pgMar w:top="760" w:right="283" w:bottom="280" w:left="1133" w:header="720" w:footer="720" w:gutter="0"/>
          <w:cols w:space="720"/>
        </w:sectPr>
      </w:pPr>
    </w:p>
    <w:p w:rsidR="00B245CC" w:rsidRDefault="00424A4A">
      <w:pPr>
        <w:pStyle w:val="1"/>
        <w:spacing w:before="75" w:line="319" w:lineRule="exact"/>
        <w:ind w:left="685" w:right="682"/>
        <w:jc w:val="center"/>
      </w:pPr>
      <w:r>
        <w:rPr>
          <w:spacing w:val="-2"/>
        </w:rPr>
        <w:lastRenderedPageBreak/>
        <w:t>Содержание</w:t>
      </w:r>
    </w:p>
    <w:p w:rsidR="00B245CC" w:rsidRDefault="00424A4A">
      <w:pPr>
        <w:pStyle w:val="a5"/>
        <w:numPr>
          <w:ilvl w:val="0"/>
          <w:numId w:val="2"/>
        </w:numPr>
        <w:tabs>
          <w:tab w:val="left" w:pos="209"/>
        </w:tabs>
        <w:spacing w:line="319" w:lineRule="exact"/>
        <w:ind w:left="209" w:right="5971" w:hanging="209"/>
        <w:jc w:val="center"/>
        <w:rPr>
          <w:sz w:val="28"/>
        </w:rPr>
      </w:pP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B245CC" w:rsidRDefault="00424A4A">
      <w:pPr>
        <w:pStyle w:val="a5"/>
        <w:numPr>
          <w:ilvl w:val="0"/>
          <w:numId w:val="2"/>
        </w:numPr>
        <w:tabs>
          <w:tab w:val="left" w:pos="848"/>
        </w:tabs>
        <w:spacing w:line="321" w:lineRule="exact"/>
        <w:ind w:left="848" w:hanging="279"/>
        <w:rPr>
          <w:sz w:val="28"/>
        </w:rPr>
      </w:pPr>
      <w:r>
        <w:rPr>
          <w:sz w:val="28"/>
        </w:rPr>
        <w:t>Целевые</w:t>
      </w:r>
      <w:r>
        <w:rPr>
          <w:spacing w:val="-7"/>
          <w:sz w:val="28"/>
        </w:rPr>
        <w:t xml:space="preserve"> </w:t>
      </w:r>
      <w:r>
        <w:rPr>
          <w:sz w:val="28"/>
        </w:rPr>
        <w:t>индикаторы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B245CC" w:rsidRDefault="00424A4A">
      <w:pPr>
        <w:pStyle w:val="a5"/>
        <w:numPr>
          <w:ilvl w:val="0"/>
          <w:numId w:val="2"/>
        </w:numPr>
        <w:tabs>
          <w:tab w:val="left" w:pos="779"/>
        </w:tabs>
        <w:ind w:left="779" w:hanging="210"/>
        <w:rPr>
          <w:sz w:val="28"/>
        </w:rPr>
      </w:pPr>
      <w:r>
        <w:rPr>
          <w:sz w:val="28"/>
        </w:rPr>
        <w:t>Сроки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B245CC" w:rsidRDefault="00424A4A">
      <w:pPr>
        <w:pStyle w:val="a5"/>
        <w:numPr>
          <w:ilvl w:val="0"/>
          <w:numId w:val="2"/>
        </w:numPr>
        <w:tabs>
          <w:tab w:val="left" w:pos="779"/>
        </w:tabs>
        <w:spacing w:before="2" w:line="322" w:lineRule="exact"/>
        <w:ind w:left="779" w:hanging="210"/>
        <w:rPr>
          <w:sz w:val="28"/>
        </w:rPr>
      </w:pPr>
      <w:r>
        <w:rPr>
          <w:sz w:val="28"/>
        </w:rPr>
        <w:t>Меры/мероприятия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7"/>
          <w:sz w:val="28"/>
        </w:rPr>
        <w:t xml:space="preserve"> </w:t>
      </w: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задач.</w:t>
      </w:r>
    </w:p>
    <w:p w:rsidR="00B245CC" w:rsidRDefault="00424A4A">
      <w:pPr>
        <w:pStyle w:val="a5"/>
        <w:numPr>
          <w:ilvl w:val="0"/>
          <w:numId w:val="2"/>
        </w:numPr>
        <w:tabs>
          <w:tab w:val="left" w:pos="901"/>
        </w:tabs>
        <w:ind w:left="569" w:right="567" w:firstLine="0"/>
        <w:rPr>
          <w:sz w:val="28"/>
        </w:rPr>
      </w:pPr>
      <w:r>
        <w:rPr>
          <w:sz w:val="28"/>
        </w:rPr>
        <w:t>Ожидаемые</w:t>
      </w:r>
      <w:r>
        <w:rPr>
          <w:spacing w:val="40"/>
          <w:sz w:val="28"/>
        </w:rPr>
        <w:t xml:space="preserve"> </w:t>
      </w:r>
      <w:r>
        <w:rPr>
          <w:sz w:val="28"/>
        </w:rPr>
        <w:t>конечные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40"/>
          <w:sz w:val="28"/>
        </w:rPr>
        <w:t xml:space="preserve"> </w:t>
      </w:r>
      <w:r>
        <w:rPr>
          <w:sz w:val="28"/>
        </w:rPr>
        <w:t>(планируемые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результаты)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реализации программы </w:t>
      </w:r>
      <w:proofErr w:type="spellStart"/>
      <w:r>
        <w:rPr>
          <w:sz w:val="28"/>
        </w:rPr>
        <w:t>антирисковых</w:t>
      </w:r>
      <w:proofErr w:type="spellEnd"/>
      <w:r>
        <w:rPr>
          <w:sz w:val="28"/>
        </w:rPr>
        <w:t xml:space="preserve"> мер.</w:t>
      </w:r>
    </w:p>
    <w:p w:rsidR="00B245CC" w:rsidRDefault="00424A4A">
      <w:pPr>
        <w:pStyle w:val="a5"/>
        <w:numPr>
          <w:ilvl w:val="0"/>
          <w:numId w:val="2"/>
        </w:numPr>
        <w:tabs>
          <w:tab w:val="left" w:pos="849"/>
        </w:tabs>
        <w:spacing w:line="321" w:lineRule="exact"/>
        <w:ind w:left="849" w:hanging="280"/>
        <w:rPr>
          <w:sz w:val="28"/>
        </w:rPr>
      </w:pPr>
      <w:r>
        <w:rPr>
          <w:sz w:val="28"/>
        </w:rPr>
        <w:t>Ответственные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B245CC" w:rsidRDefault="00424A4A">
      <w:pPr>
        <w:pStyle w:val="a3"/>
        <w:ind w:left="569"/>
      </w:pPr>
      <w:r>
        <w:rPr>
          <w:b/>
        </w:rPr>
        <w:t>Приложение</w:t>
      </w:r>
      <w:r>
        <w:rPr>
          <w:b/>
          <w:spacing w:val="-7"/>
        </w:rPr>
        <w:t xml:space="preserve"> </w:t>
      </w:r>
      <w:r>
        <w:t>«Дорожная</w:t>
      </w:r>
      <w:r>
        <w:rPr>
          <w:spacing w:val="-9"/>
        </w:rPr>
        <w:t xml:space="preserve"> </w:t>
      </w:r>
      <w:r>
        <w:t>карта</w:t>
      </w:r>
      <w:r>
        <w:rPr>
          <w:spacing w:val="-7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proofErr w:type="spellStart"/>
      <w:r>
        <w:t>антирисковых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мер».</w:t>
      </w:r>
    </w:p>
    <w:p w:rsidR="00B245CC" w:rsidRDefault="00B245CC">
      <w:pPr>
        <w:pStyle w:val="a3"/>
        <w:sectPr w:rsidR="00B245CC">
          <w:pgSz w:w="11910" w:h="16840"/>
          <w:pgMar w:top="1400" w:right="283" w:bottom="280" w:left="1133" w:header="720" w:footer="720" w:gutter="0"/>
          <w:cols w:space="720"/>
        </w:sectPr>
      </w:pPr>
    </w:p>
    <w:p w:rsidR="00B245CC" w:rsidRDefault="00424A4A">
      <w:pPr>
        <w:pStyle w:val="1"/>
        <w:numPr>
          <w:ilvl w:val="1"/>
          <w:numId w:val="2"/>
        </w:numPr>
        <w:tabs>
          <w:tab w:val="left" w:pos="3604"/>
        </w:tabs>
        <w:spacing w:before="71" w:line="319" w:lineRule="exact"/>
        <w:ind w:left="3604" w:hanging="210"/>
        <w:jc w:val="both"/>
      </w:pPr>
      <w:r>
        <w:lastRenderedPageBreak/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B245CC" w:rsidRDefault="00424A4A">
      <w:pPr>
        <w:pStyle w:val="a3"/>
        <w:ind w:right="561" w:firstLine="424"/>
        <w:jc w:val="both"/>
      </w:pPr>
      <w:r>
        <w:t xml:space="preserve">Настоящая Программа </w:t>
      </w:r>
      <w:proofErr w:type="spellStart"/>
      <w:r>
        <w:t>антирисковых</w:t>
      </w:r>
      <w:proofErr w:type="spellEnd"/>
      <w:r>
        <w:t xml:space="preserve"> мер по риску «Высокая доля обучающихся с рисками </w:t>
      </w:r>
      <w:proofErr w:type="gramStart"/>
      <w:r>
        <w:t>школьной</w:t>
      </w:r>
      <w:proofErr w:type="gramEnd"/>
      <w:r>
        <w:t xml:space="preserve"> </w:t>
      </w:r>
      <w:proofErr w:type="spellStart"/>
      <w:r>
        <w:t>неуспешности</w:t>
      </w:r>
      <w:proofErr w:type="spellEnd"/>
      <w:r>
        <w:t xml:space="preserve">», направлена на устранение фактора риска </w:t>
      </w:r>
      <w:proofErr w:type="spellStart"/>
      <w:r>
        <w:t>неуспешности</w:t>
      </w:r>
      <w:proofErr w:type="spellEnd"/>
      <w:r>
        <w:t xml:space="preserve"> обучающихся, а также на успешное освоение основных образовательных программ общего образования обучающимися.</w:t>
      </w:r>
    </w:p>
    <w:p w:rsidR="00B245CC" w:rsidRDefault="00424A4A">
      <w:pPr>
        <w:pStyle w:val="a3"/>
        <w:spacing w:before="320" w:line="276" w:lineRule="auto"/>
        <w:ind w:right="564"/>
        <w:jc w:val="both"/>
      </w:pPr>
      <w:proofErr w:type="gramStart"/>
      <w:r>
        <w:rPr>
          <w:b/>
        </w:rPr>
        <w:t xml:space="preserve">Цель: </w:t>
      </w:r>
      <w:r>
        <w:t>создание условий к концу 202</w:t>
      </w:r>
      <w:r w:rsidR="002F7974">
        <w:t>6</w:t>
      </w:r>
      <w:r>
        <w:t xml:space="preserve"> года, для снижения отрицательного</w:t>
      </w:r>
      <w:r>
        <w:rPr>
          <w:spacing w:val="40"/>
        </w:rPr>
        <w:t xml:space="preserve"> </w:t>
      </w:r>
      <w:r>
        <w:t xml:space="preserve">влияния внешних факторов на учебную </w:t>
      </w:r>
      <w:proofErr w:type="spellStart"/>
      <w:r>
        <w:t>неуспешность</w:t>
      </w:r>
      <w:proofErr w:type="spellEnd"/>
      <w:r>
        <w:t xml:space="preserve"> учащихся на ступенях основного общего образования вне зависимости от их социального положения, через проведение анкетирования,</w:t>
      </w:r>
      <w:r>
        <w:rPr>
          <w:spacing w:val="40"/>
        </w:rPr>
        <w:t xml:space="preserve"> </w:t>
      </w:r>
      <w:r>
        <w:t xml:space="preserve">совершенствование познавательной деятельности, через систему воспитательной работы, формирование системы </w:t>
      </w:r>
      <w:r>
        <w:rPr>
          <w:spacing w:val="-2"/>
        </w:rPr>
        <w:t>наставничества.</w:t>
      </w:r>
      <w:proofErr w:type="gramEnd"/>
    </w:p>
    <w:p w:rsidR="00B245CC" w:rsidRDefault="00B245CC">
      <w:pPr>
        <w:pStyle w:val="a3"/>
        <w:spacing w:before="52"/>
        <w:ind w:left="0"/>
      </w:pPr>
    </w:p>
    <w:p w:rsidR="00B245CC" w:rsidRDefault="00424A4A">
      <w:pPr>
        <w:pStyle w:val="1"/>
        <w:spacing w:line="321" w:lineRule="exact"/>
        <w:ind w:left="2"/>
        <w:jc w:val="left"/>
      </w:pPr>
      <w:r>
        <w:rPr>
          <w:spacing w:val="-2"/>
        </w:rPr>
        <w:t>Задачи:</w:t>
      </w:r>
    </w:p>
    <w:p w:rsidR="00B245CC" w:rsidRDefault="00424A4A">
      <w:pPr>
        <w:pStyle w:val="a5"/>
        <w:numPr>
          <w:ilvl w:val="0"/>
          <w:numId w:val="1"/>
        </w:numPr>
        <w:tabs>
          <w:tab w:val="left" w:pos="195"/>
        </w:tabs>
        <w:ind w:right="567" w:firstLine="0"/>
        <w:rPr>
          <w:sz w:val="28"/>
        </w:rPr>
      </w:pPr>
      <w:r>
        <w:rPr>
          <w:sz w:val="28"/>
        </w:rPr>
        <w:t xml:space="preserve">проведение диагностики, с целью выявления дефицитов в изучении отдельных </w:t>
      </w:r>
      <w:r>
        <w:rPr>
          <w:spacing w:val="-2"/>
          <w:sz w:val="28"/>
        </w:rPr>
        <w:t>предметов;</w:t>
      </w:r>
    </w:p>
    <w:p w:rsidR="00B245CC" w:rsidRDefault="00424A4A">
      <w:pPr>
        <w:pStyle w:val="a5"/>
        <w:numPr>
          <w:ilvl w:val="0"/>
          <w:numId w:val="1"/>
        </w:numPr>
        <w:tabs>
          <w:tab w:val="left" w:pos="207"/>
        </w:tabs>
        <w:ind w:right="565" w:firstLine="0"/>
        <w:rPr>
          <w:sz w:val="28"/>
        </w:rPr>
      </w:pPr>
      <w:r>
        <w:rPr>
          <w:sz w:val="28"/>
        </w:rPr>
        <w:t>совершенствование</w:t>
      </w:r>
      <w:r>
        <w:rPr>
          <w:spacing w:val="3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3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4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35"/>
          <w:sz w:val="28"/>
        </w:rPr>
        <w:t xml:space="preserve"> </w:t>
      </w:r>
      <w:r>
        <w:rPr>
          <w:sz w:val="28"/>
        </w:rPr>
        <w:t>через</w:t>
      </w:r>
      <w:r>
        <w:rPr>
          <w:spacing w:val="33"/>
          <w:sz w:val="28"/>
        </w:rPr>
        <w:t xml:space="preserve"> </w:t>
      </w:r>
      <w:r>
        <w:rPr>
          <w:sz w:val="28"/>
        </w:rPr>
        <w:t>систему воспитательной работы, для роста индивидуальных учебных достижений;</w:t>
      </w:r>
    </w:p>
    <w:p w:rsidR="00B245CC" w:rsidRDefault="00424A4A">
      <w:pPr>
        <w:pStyle w:val="a5"/>
        <w:numPr>
          <w:ilvl w:val="0"/>
          <w:numId w:val="1"/>
        </w:numPr>
        <w:tabs>
          <w:tab w:val="left" w:pos="164"/>
        </w:tabs>
        <w:spacing w:line="321" w:lineRule="exact"/>
        <w:ind w:left="164" w:hanging="162"/>
        <w:rPr>
          <w:b/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pacing w:val="59"/>
          <w:sz w:val="28"/>
        </w:rPr>
        <w:t xml:space="preserve"> </w:t>
      </w:r>
      <w:r>
        <w:rPr>
          <w:spacing w:val="-2"/>
          <w:sz w:val="28"/>
        </w:rPr>
        <w:t>слабоуспевающими</w:t>
      </w:r>
      <w:r>
        <w:rPr>
          <w:b/>
          <w:spacing w:val="-2"/>
          <w:sz w:val="28"/>
        </w:rPr>
        <w:t>;</w:t>
      </w:r>
    </w:p>
    <w:p w:rsidR="00B245CC" w:rsidRDefault="00424A4A">
      <w:pPr>
        <w:pStyle w:val="a3"/>
        <w:spacing w:line="242" w:lineRule="auto"/>
        <w:rPr>
          <w:b/>
        </w:rPr>
      </w:pPr>
      <w:r>
        <w:t xml:space="preserve">-повышение профессионального развития педагога, в качестве работы с рисками школьной </w:t>
      </w:r>
      <w:proofErr w:type="spellStart"/>
      <w:r>
        <w:t>неуспешности</w:t>
      </w:r>
      <w:proofErr w:type="spellEnd"/>
      <w:r>
        <w:rPr>
          <w:b/>
        </w:rPr>
        <w:t>.</w:t>
      </w:r>
    </w:p>
    <w:p w:rsidR="00B245CC" w:rsidRDefault="00424A4A">
      <w:pPr>
        <w:pStyle w:val="1"/>
        <w:numPr>
          <w:ilvl w:val="1"/>
          <w:numId w:val="2"/>
        </w:numPr>
        <w:tabs>
          <w:tab w:val="left" w:pos="2074"/>
        </w:tabs>
        <w:spacing w:before="319"/>
        <w:ind w:left="2074" w:hanging="279"/>
        <w:jc w:val="left"/>
      </w:pPr>
      <w:r>
        <w:t>Целевые</w:t>
      </w:r>
      <w:r>
        <w:rPr>
          <w:spacing w:val="-8"/>
        </w:rPr>
        <w:t xml:space="preserve"> </w:t>
      </w:r>
      <w:r>
        <w:t>индикаторы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показатели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B245CC" w:rsidRDefault="00424A4A">
      <w:pPr>
        <w:pStyle w:val="a3"/>
        <w:spacing w:before="317"/>
        <w:ind w:right="570" w:firstLine="566"/>
        <w:jc w:val="both"/>
      </w:pPr>
      <w:r>
        <w:t>Показателями для оценки мер по достижению позитивных изменений в образовательной организации являются:</w:t>
      </w:r>
    </w:p>
    <w:p w:rsidR="00B245CC" w:rsidRDefault="00424A4A">
      <w:pPr>
        <w:pStyle w:val="a5"/>
        <w:numPr>
          <w:ilvl w:val="0"/>
          <w:numId w:val="1"/>
        </w:numPr>
        <w:tabs>
          <w:tab w:val="left" w:pos="335"/>
        </w:tabs>
        <w:spacing w:line="242" w:lineRule="auto"/>
        <w:ind w:right="568" w:firstLine="0"/>
        <w:jc w:val="both"/>
        <w:rPr>
          <w:sz w:val="28"/>
        </w:rPr>
      </w:pPr>
      <w:r>
        <w:rPr>
          <w:sz w:val="28"/>
        </w:rPr>
        <w:t>доля детей, требующих особого педагогического внимания (работа со слабоуспевающими детьми);</w:t>
      </w:r>
    </w:p>
    <w:p w:rsidR="00B245CC" w:rsidRDefault="00424A4A">
      <w:pPr>
        <w:pStyle w:val="a5"/>
        <w:numPr>
          <w:ilvl w:val="0"/>
          <w:numId w:val="1"/>
        </w:numPr>
        <w:tabs>
          <w:tab w:val="left" w:pos="284"/>
        </w:tabs>
        <w:ind w:right="567" w:firstLine="0"/>
        <w:jc w:val="both"/>
        <w:rPr>
          <w:sz w:val="28"/>
        </w:rPr>
      </w:pPr>
      <w:r>
        <w:rPr>
          <w:sz w:val="28"/>
        </w:rPr>
        <w:t>доля детьми, имеющими высокую образовательную мотивацию (работа с одаренными детьми);</w:t>
      </w:r>
    </w:p>
    <w:p w:rsidR="00B245CC" w:rsidRDefault="00424A4A">
      <w:pPr>
        <w:pStyle w:val="a5"/>
        <w:numPr>
          <w:ilvl w:val="0"/>
          <w:numId w:val="1"/>
        </w:numPr>
        <w:tabs>
          <w:tab w:val="left" w:pos="164"/>
        </w:tabs>
        <w:spacing w:line="321" w:lineRule="exact"/>
        <w:ind w:left="164" w:hanging="162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доли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мотивацией;</w:t>
      </w:r>
    </w:p>
    <w:p w:rsidR="00B245CC" w:rsidRDefault="00424A4A">
      <w:pPr>
        <w:pStyle w:val="a5"/>
        <w:numPr>
          <w:ilvl w:val="0"/>
          <w:numId w:val="1"/>
        </w:numPr>
        <w:tabs>
          <w:tab w:val="left" w:pos="323"/>
        </w:tabs>
        <w:ind w:right="560" w:firstLine="0"/>
        <w:jc w:val="both"/>
        <w:rPr>
          <w:sz w:val="28"/>
        </w:rPr>
      </w:pPr>
      <w:r>
        <w:rPr>
          <w:sz w:val="28"/>
        </w:rPr>
        <w:t xml:space="preserve">доля обучающихся с высоким уровнем предметных и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результатов учебной деятельности по итогам промежуточной аттестации, ГИА, ВПР и Олимпиадам;</w:t>
      </w:r>
    </w:p>
    <w:p w:rsidR="00B245CC" w:rsidRDefault="00424A4A">
      <w:pPr>
        <w:pStyle w:val="a3"/>
        <w:ind w:right="567"/>
        <w:jc w:val="both"/>
      </w:pPr>
      <w:r>
        <w:rPr>
          <w:rFonts w:ascii="Symbol" w:hAnsi="Symbol"/>
        </w:rPr>
        <w:t></w:t>
      </w:r>
      <w:r>
        <w:t xml:space="preserve">снижение доли </w:t>
      </w:r>
      <w:proofErr w:type="gramStart"/>
      <w:r>
        <w:t>обучающихся</w:t>
      </w:r>
      <w:proofErr w:type="gramEnd"/>
      <w:r>
        <w:t>, имеющих неудовлетворительные результаты по итогам года;</w:t>
      </w:r>
    </w:p>
    <w:p w:rsidR="00B245CC" w:rsidRDefault="00424A4A">
      <w:pPr>
        <w:pStyle w:val="a5"/>
        <w:numPr>
          <w:ilvl w:val="0"/>
          <w:numId w:val="1"/>
        </w:numPr>
        <w:tabs>
          <w:tab w:val="left" w:pos="495"/>
        </w:tabs>
        <w:ind w:right="565" w:firstLine="0"/>
        <w:jc w:val="both"/>
        <w:rPr>
          <w:sz w:val="28"/>
        </w:rPr>
      </w:pPr>
      <w:r>
        <w:rPr>
          <w:sz w:val="28"/>
        </w:rPr>
        <w:t xml:space="preserve">увеличение доли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 положительными результатами государственной итоговой аттестации;</w:t>
      </w:r>
    </w:p>
    <w:p w:rsidR="00B245CC" w:rsidRDefault="00424A4A">
      <w:pPr>
        <w:pStyle w:val="a5"/>
        <w:numPr>
          <w:ilvl w:val="0"/>
          <w:numId w:val="1"/>
        </w:numPr>
        <w:tabs>
          <w:tab w:val="left" w:pos="195"/>
        </w:tabs>
        <w:ind w:right="568" w:firstLine="0"/>
        <w:rPr>
          <w:sz w:val="28"/>
        </w:rPr>
      </w:pPr>
      <w:r>
        <w:rPr>
          <w:sz w:val="28"/>
        </w:rPr>
        <w:t>увеличение доли обучающихся участников, призеров и победителей олимпиад, конкурсов и мероприятий;</w:t>
      </w:r>
    </w:p>
    <w:p w:rsidR="00B245CC" w:rsidRDefault="00424A4A">
      <w:pPr>
        <w:pStyle w:val="a5"/>
        <w:numPr>
          <w:ilvl w:val="0"/>
          <w:numId w:val="1"/>
        </w:numPr>
        <w:tabs>
          <w:tab w:val="left" w:pos="205"/>
        </w:tabs>
        <w:spacing w:line="242" w:lineRule="auto"/>
        <w:ind w:right="559" w:firstLine="0"/>
        <w:rPr>
          <w:sz w:val="28"/>
        </w:rPr>
      </w:pPr>
      <w:r>
        <w:rPr>
          <w:sz w:val="28"/>
        </w:rPr>
        <w:t>наличие и</w:t>
      </w:r>
      <w:r>
        <w:rPr>
          <w:spacing w:val="3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6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35"/>
          <w:sz w:val="28"/>
        </w:rPr>
        <w:t xml:space="preserve"> </w:t>
      </w:r>
      <w:r>
        <w:rPr>
          <w:sz w:val="28"/>
        </w:rPr>
        <w:t>(учитель-учитель,</w:t>
      </w:r>
      <w:r>
        <w:rPr>
          <w:spacing w:val="38"/>
          <w:sz w:val="28"/>
        </w:rPr>
        <w:t xml:space="preserve"> </w:t>
      </w:r>
      <w:r>
        <w:rPr>
          <w:sz w:val="28"/>
        </w:rPr>
        <w:t>учитель-ученик,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ученик- </w:t>
      </w:r>
      <w:r>
        <w:rPr>
          <w:spacing w:val="-2"/>
          <w:sz w:val="28"/>
        </w:rPr>
        <w:t>ученик);</w:t>
      </w:r>
    </w:p>
    <w:p w:rsidR="00B245CC" w:rsidRDefault="00424A4A">
      <w:pPr>
        <w:pStyle w:val="a5"/>
        <w:numPr>
          <w:ilvl w:val="0"/>
          <w:numId w:val="1"/>
        </w:numPr>
        <w:tabs>
          <w:tab w:val="left" w:pos="164"/>
        </w:tabs>
        <w:spacing w:line="317" w:lineRule="exact"/>
        <w:ind w:left="164" w:hanging="162"/>
        <w:rPr>
          <w:sz w:val="28"/>
        </w:rPr>
      </w:pPr>
      <w:r>
        <w:rPr>
          <w:sz w:val="28"/>
        </w:rPr>
        <w:t>доля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2"/>
          <w:sz w:val="28"/>
        </w:rPr>
        <w:t xml:space="preserve"> </w:t>
      </w:r>
      <w:r>
        <w:rPr>
          <w:sz w:val="28"/>
        </w:rPr>
        <w:t>повысивших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педагога.</w:t>
      </w:r>
    </w:p>
    <w:p w:rsidR="00B245CC" w:rsidRDefault="00424A4A">
      <w:pPr>
        <w:pStyle w:val="a5"/>
        <w:numPr>
          <w:ilvl w:val="0"/>
          <w:numId w:val="1"/>
        </w:numPr>
        <w:tabs>
          <w:tab w:val="left" w:pos="164"/>
        </w:tabs>
        <w:ind w:left="164" w:hanging="162"/>
        <w:rPr>
          <w:sz w:val="28"/>
        </w:rPr>
      </w:pPr>
      <w:r>
        <w:rPr>
          <w:sz w:val="28"/>
        </w:rPr>
        <w:t>доля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организацией.</w:t>
      </w:r>
    </w:p>
    <w:p w:rsidR="00B245CC" w:rsidRDefault="00B245CC">
      <w:pPr>
        <w:pStyle w:val="a5"/>
        <w:rPr>
          <w:sz w:val="28"/>
        </w:rPr>
        <w:sectPr w:rsidR="00B245CC">
          <w:pgSz w:w="11910" w:h="16840"/>
          <w:pgMar w:top="760" w:right="283" w:bottom="280" w:left="1133" w:header="720" w:footer="720" w:gutter="0"/>
          <w:cols w:space="720"/>
        </w:sectPr>
      </w:pPr>
    </w:p>
    <w:p w:rsidR="00B245CC" w:rsidRDefault="00424A4A">
      <w:pPr>
        <w:spacing w:before="66" w:line="322" w:lineRule="exact"/>
        <w:ind w:left="569"/>
        <w:rPr>
          <w:i/>
          <w:sz w:val="28"/>
        </w:rPr>
      </w:pPr>
      <w:r>
        <w:rPr>
          <w:i/>
          <w:sz w:val="28"/>
          <w:u w:val="single"/>
        </w:rPr>
        <w:lastRenderedPageBreak/>
        <w:t>Методы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сбора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информации:</w:t>
      </w:r>
    </w:p>
    <w:p w:rsidR="00B245CC" w:rsidRDefault="00424A4A">
      <w:pPr>
        <w:pStyle w:val="a5"/>
        <w:numPr>
          <w:ilvl w:val="1"/>
          <w:numId w:val="1"/>
        </w:numPr>
        <w:tabs>
          <w:tab w:val="left" w:pos="731"/>
        </w:tabs>
        <w:ind w:left="731" w:hanging="162"/>
        <w:rPr>
          <w:sz w:val="28"/>
        </w:rPr>
      </w:pPr>
      <w:r>
        <w:rPr>
          <w:spacing w:val="-2"/>
          <w:sz w:val="28"/>
        </w:rPr>
        <w:t>наблюдение;</w:t>
      </w:r>
    </w:p>
    <w:p w:rsidR="00B245CC" w:rsidRDefault="00424A4A">
      <w:pPr>
        <w:pStyle w:val="a5"/>
        <w:numPr>
          <w:ilvl w:val="1"/>
          <w:numId w:val="1"/>
        </w:numPr>
        <w:tabs>
          <w:tab w:val="left" w:pos="731"/>
        </w:tabs>
        <w:spacing w:line="322" w:lineRule="exact"/>
        <w:ind w:left="731" w:hanging="162"/>
        <w:rPr>
          <w:sz w:val="28"/>
        </w:rPr>
      </w:pPr>
      <w:r>
        <w:rPr>
          <w:sz w:val="28"/>
        </w:rPr>
        <w:t>изучение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опыта;</w:t>
      </w:r>
    </w:p>
    <w:p w:rsidR="00B245CC" w:rsidRDefault="00424A4A">
      <w:pPr>
        <w:pStyle w:val="a5"/>
        <w:numPr>
          <w:ilvl w:val="1"/>
          <w:numId w:val="1"/>
        </w:numPr>
        <w:tabs>
          <w:tab w:val="left" w:pos="731"/>
        </w:tabs>
        <w:spacing w:line="322" w:lineRule="exact"/>
        <w:ind w:left="731" w:hanging="162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документации;</w:t>
      </w:r>
    </w:p>
    <w:p w:rsidR="00B245CC" w:rsidRDefault="00424A4A">
      <w:pPr>
        <w:pStyle w:val="a5"/>
        <w:numPr>
          <w:ilvl w:val="1"/>
          <w:numId w:val="1"/>
        </w:numPr>
        <w:tabs>
          <w:tab w:val="left" w:pos="731"/>
        </w:tabs>
        <w:spacing w:line="322" w:lineRule="exact"/>
        <w:ind w:left="731" w:hanging="162"/>
        <w:rPr>
          <w:sz w:val="28"/>
        </w:rPr>
      </w:pPr>
      <w:r>
        <w:rPr>
          <w:sz w:val="28"/>
        </w:rPr>
        <w:t>изучение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7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творчества;</w:t>
      </w:r>
    </w:p>
    <w:p w:rsidR="00B245CC" w:rsidRDefault="00424A4A">
      <w:pPr>
        <w:pStyle w:val="a5"/>
        <w:numPr>
          <w:ilvl w:val="1"/>
          <w:numId w:val="1"/>
        </w:numPr>
        <w:tabs>
          <w:tab w:val="left" w:pos="731"/>
        </w:tabs>
        <w:ind w:left="731" w:hanging="162"/>
        <w:rPr>
          <w:sz w:val="28"/>
        </w:rPr>
      </w:pPr>
      <w:r>
        <w:rPr>
          <w:sz w:val="28"/>
        </w:rPr>
        <w:t>беседы,</w:t>
      </w:r>
      <w:r>
        <w:rPr>
          <w:spacing w:val="-7"/>
          <w:sz w:val="28"/>
        </w:rPr>
        <w:t xml:space="preserve"> </w:t>
      </w:r>
      <w:r>
        <w:rPr>
          <w:sz w:val="28"/>
        </w:rPr>
        <w:t>диалоги,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дискуссии;</w:t>
      </w:r>
    </w:p>
    <w:p w:rsidR="00B245CC" w:rsidRDefault="00424A4A">
      <w:pPr>
        <w:pStyle w:val="a5"/>
        <w:numPr>
          <w:ilvl w:val="1"/>
          <w:numId w:val="1"/>
        </w:numPr>
        <w:tabs>
          <w:tab w:val="left" w:pos="731"/>
        </w:tabs>
        <w:spacing w:before="2" w:line="322" w:lineRule="exact"/>
        <w:ind w:left="731" w:hanging="162"/>
        <w:rPr>
          <w:sz w:val="28"/>
        </w:rPr>
      </w:pPr>
      <w:r>
        <w:rPr>
          <w:sz w:val="28"/>
        </w:rPr>
        <w:t>метод</w:t>
      </w:r>
      <w:r>
        <w:rPr>
          <w:spacing w:val="-7"/>
          <w:sz w:val="28"/>
        </w:rPr>
        <w:t xml:space="preserve"> </w:t>
      </w:r>
      <w:r>
        <w:rPr>
          <w:sz w:val="28"/>
        </w:rPr>
        <w:t>мозговой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атаки;</w:t>
      </w:r>
    </w:p>
    <w:p w:rsidR="00B245CC" w:rsidRDefault="00424A4A">
      <w:pPr>
        <w:pStyle w:val="a5"/>
        <w:numPr>
          <w:ilvl w:val="1"/>
          <w:numId w:val="1"/>
        </w:numPr>
        <w:tabs>
          <w:tab w:val="left" w:pos="731"/>
        </w:tabs>
        <w:spacing w:line="322" w:lineRule="exact"/>
        <w:ind w:left="731" w:hanging="162"/>
        <w:rPr>
          <w:sz w:val="28"/>
        </w:rPr>
      </w:pPr>
      <w:r>
        <w:rPr>
          <w:sz w:val="28"/>
        </w:rPr>
        <w:t>анкетирование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отношений;</w:t>
      </w:r>
    </w:p>
    <w:p w:rsidR="00B245CC" w:rsidRDefault="00424A4A">
      <w:pPr>
        <w:pStyle w:val="a5"/>
        <w:numPr>
          <w:ilvl w:val="1"/>
          <w:numId w:val="1"/>
        </w:numPr>
        <w:tabs>
          <w:tab w:val="left" w:pos="731"/>
        </w:tabs>
        <w:spacing w:line="322" w:lineRule="exact"/>
        <w:ind w:left="731" w:hanging="162"/>
        <w:rPr>
          <w:sz w:val="28"/>
        </w:rPr>
      </w:pP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дифференциации;</w:t>
      </w:r>
    </w:p>
    <w:p w:rsidR="00B245CC" w:rsidRDefault="00424A4A">
      <w:pPr>
        <w:pStyle w:val="a5"/>
        <w:numPr>
          <w:ilvl w:val="1"/>
          <w:numId w:val="1"/>
        </w:numPr>
        <w:tabs>
          <w:tab w:val="left" w:pos="731"/>
        </w:tabs>
        <w:spacing w:line="322" w:lineRule="exact"/>
        <w:ind w:left="731" w:hanging="162"/>
        <w:rPr>
          <w:sz w:val="28"/>
        </w:rPr>
      </w:pPr>
      <w:r>
        <w:rPr>
          <w:sz w:val="28"/>
        </w:rPr>
        <w:t>статистический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метод;</w:t>
      </w:r>
    </w:p>
    <w:p w:rsidR="00B245CC" w:rsidRDefault="00424A4A">
      <w:pPr>
        <w:pStyle w:val="a5"/>
        <w:numPr>
          <w:ilvl w:val="1"/>
          <w:numId w:val="1"/>
        </w:numPr>
        <w:tabs>
          <w:tab w:val="left" w:pos="731"/>
        </w:tabs>
        <w:ind w:left="731" w:hanging="162"/>
        <w:rPr>
          <w:sz w:val="28"/>
        </w:rPr>
      </w:pPr>
      <w:r>
        <w:rPr>
          <w:sz w:val="28"/>
        </w:rPr>
        <w:t>экспертная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оценка.</w:t>
      </w:r>
    </w:p>
    <w:p w:rsidR="00B245CC" w:rsidRDefault="00424A4A">
      <w:pPr>
        <w:spacing w:before="263"/>
        <w:ind w:left="569"/>
        <w:rPr>
          <w:i/>
          <w:sz w:val="28"/>
        </w:rPr>
      </w:pPr>
      <w:r>
        <w:rPr>
          <w:i/>
          <w:sz w:val="28"/>
          <w:u w:val="single"/>
        </w:rPr>
        <w:t>Методы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обработки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информации:</w:t>
      </w:r>
    </w:p>
    <w:p w:rsidR="00B245CC" w:rsidRDefault="00424A4A">
      <w:pPr>
        <w:pStyle w:val="a5"/>
        <w:numPr>
          <w:ilvl w:val="1"/>
          <w:numId w:val="1"/>
        </w:numPr>
        <w:tabs>
          <w:tab w:val="left" w:pos="731"/>
        </w:tabs>
        <w:spacing w:before="3" w:line="322" w:lineRule="exact"/>
        <w:ind w:left="731" w:hanging="162"/>
        <w:rPr>
          <w:sz w:val="28"/>
        </w:rPr>
      </w:pPr>
      <w:r>
        <w:rPr>
          <w:sz w:val="28"/>
        </w:rPr>
        <w:t>кластерный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анализ;</w:t>
      </w:r>
    </w:p>
    <w:p w:rsidR="00B245CC" w:rsidRDefault="00424A4A">
      <w:pPr>
        <w:pStyle w:val="a5"/>
        <w:numPr>
          <w:ilvl w:val="1"/>
          <w:numId w:val="1"/>
        </w:numPr>
        <w:tabs>
          <w:tab w:val="left" w:pos="731"/>
        </w:tabs>
        <w:spacing w:line="322" w:lineRule="exact"/>
        <w:ind w:left="731" w:hanging="162"/>
        <w:rPr>
          <w:sz w:val="28"/>
        </w:rPr>
      </w:pPr>
      <w:r>
        <w:rPr>
          <w:sz w:val="28"/>
        </w:rPr>
        <w:t>дисперсионный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анализ;</w:t>
      </w:r>
    </w:p>
    <w:p w:rsidR="00B245CC" w:rsidRDefault="00424A4A">
      <w:pPr>
        <w:pStyle w:val="a5"/>
        <w:numPr>
          <w:ilvl w:val="1"/>
          <w:numId w:val="1"/>
        </w:numPr>
        <w:tabs>
          <w:tab w:val="left" w:pos="731"/>
        </w:tabs>
        <w:ind w:left="731" w:hanging="162"/>
        <w:rPr>
          <w:sz w:val="28"/>
        </w:rPr>
      </w:pPr>
      <w:r>
        <w:rPr>
          <w:sz w:val="28"/>
        </w:rPr>
        <w:t>факторный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анализ</w:t>
      </w:r>
    </w:p>
    <w:p w:rsidR="00B245CC" w:rsidRDefault="00B245CC">
      <w:pPr>
        <w:pStyle w:val="a3"/>
        <w:spacing w:before="239"/>
        <w:ind w:left="0"/>
      </w:pPr>
    </w:p>
    <w:p w:rsidR="00B245CC" w:rsidRPr="002F7974" w:rsidRDefault="00424A4A">
      <w:pPr>
        <w:pStyle w:val="a5"/>
        <w:numPr>
          <w:ilvl w:val="1"/>
          <w:numId w:val="2"/>
        </w:numPr>
        <w:tabs>
          <w:tab w:val="left" w:pos="2568"/>
        </w:tabs>
        <w:spacing w:line="259" w:lineRule="auto"/>
        <w:ind w:left="2" w:right="2921" w:firstLine="2357"/>
        <w:jc w:val="left"/>
        <w:rPr>
          <w:b/>
          <w:sz w:val="28"/>
        </w:rPr>
      </w:pPr>
      <w:r>
        <w:rPr>
          <w:b/>
          <w:sz w:val="28"/>
        </w:rPr>
        <w:t>Сроки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этапы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программы Сроки реализации программы</w:t>
      </w:r>
      <w:r>
        <w:rPr>
          <w:sz w:val="28"/>
        </w:rPr>
        <w:t xml:space="preserve">: </w:t>
      </w:r>
      <w:r w:rsidRPr="002F7974">
        <w:rPr>
          <w:sz w:val="28"/>
        </w:rPr>
        <w:t>1 год</w:t>
      </w:r>
      <w:proofErr w:type="gramStart"/>
      <w:r w:rsidRPr="002F7974">
        <w:rPr>
          <w:sz w:val="28"/>
        </w:rPr>
        <w:t>.</w:t>
      </w:r>
      <w:proofErr w:type="gramEnd"/>
      <w:r w:rsidRPr="002F7974">
        <w:rPr>
          <w:sz w:val="28"/>
        </w:rPr>
        <w:t xml:space="preserve"> (</w:t>
      </w:r>
      <w:proofErr w:type="gramStart"/>
      <w:r w:rsidRPr="002F7974">
        <w:rPr>
          <w:sz w:val="28"/>
        </w:rPr>
        <w:t>м</w:t>
      </w:r>
      <w:proofErr w:type="gramEnd"/>
      <w:r w:rsidRPr="002F7974">
        <w:rPr>
          <w:sz w:val="28"/>
        </w:rPr>
        <w:t>арт-декабрь 202</w:t>
      </w:r>
      <w:r w:rsidR="002F7974" w:rsidRPr="002F7974">
        <w:rPr>
          <w:sz w:val="28"/>
        </w:rPr>
        <w:t>5</w:t>
      </w:r>
      <w:r w:rsidRPr="002F7974">
        <w:rPr>
          <w:sz w:val="28"/>
        </w:rPr>
        <w:t xml:space="preserve">г.) </w:t>
      </w:r>
      <w:r w:rsidRPr="002F7974">
        <w:rPr>
          <w:b/>
          <w:sz w:val="28"/>
        </w:rPr>
        <w:t>Этапы реализации:</w:t>
      </w:r>
    </w:p>
    <w:p w:rsidR="00B245CC" w:rsidRPr="002F7974" w:rsidRDefault="00424A4A">
      <w:pPr>
        <w:pStyle w:val="a3"/>
        <w:tabs>
          <w:tab w:val="left" w:pos="1236"/>
          <w:tab w:val="left" w:pos="1999"/>
          <w:tab w:val="left" w:pos="2927"/>
          <w:tab w:val="left" w:pos="3970"/>
          <w:tab w:val="left" w:pos="4313"/>
          <w:tab w:val="left" w:pos="6750"/>
          <w:tab w:val="left" w:pos="8421"/>
        </w:tabs>
        <w:spacing w:line="289" w:lineRule="exact"/>
      </w:pPr>
      <w:proofErr w:type="gramStart"/>
      <w:r w:rsidRPr="002F7974">
        <w:rPr>
          <w:b/>
          <w:spacing w:val="-2"/>
        </w:rPr>
        <w:t>Первый</w:t>
      </w:r>
      <w:r w:rsidRPr="002F7974">
        <w:rPr>
          <w:b/>
        </w:rPr>
        <w:tab/>
      </w:r>
      <w:r w:rsidRPr="002F7974">
        <w:rPr>
          <w:b/>
          <w:spacing w:val="-4"/>
        </w:rPr>
        <w:t>этап</w:t>
      </w:r>
      <w:r w:rsidRPr="002F7974">
        <w:rPr>
          <w:b/>
        </w:rPr>
        <w:tab/>
      </w:r>
      <w:r w:rsidRPr="002F7974">
        <w:rPr>
          <w:spacing w:val="-2"/>
        </w:rPr>
        <w:t>(март,</w:t>
      </w:r>
      <w:r w:rsidRPr="002F7974">
        <w:tab/>
      </w:r>
      <w:r w:rsidRPr="002F7974">
        <w:rPr>
          <w:spacing w:val="-2"/>
        </w:rPr>
        <w:t>202</w:t>
      </w:r>
      <w:r w:rsidR="002F7974" w:rsidRPr="002F7974">
        <w:rPr>
          <w:spacing w:val="-2"/>
        </w:rPr>
        <w:t>6</w:t>
      </w:r>
      <w:r w:rsidRPr="002F7974">
        <w:rPr>
          <w:spacing w:val="-2"/>
        </w:rPr>
        <w:t>г.)</w:t>
      </w:r>
      <w:r w:rsidRPr="002F7974">
        <w:tab/>
      </w:r>
      <w:r w:rsidRPr="002F7974">
        <w:rPr>
          <w:spacing w:val="-10"/>
        </w:rPr>
        <w:t>–</w:t>
      </w:r>
      <w:r w:rsidRPr="002F7974">
        <w:tab/>
      </w:r>
      <w:r w:rsidRPr="002F7974">
        <w:rPr>
          <w:spacing w:val="-2"/>
        </w:rPr>
        <w:t>подготовительный</w:t>
      </w:r>
      <w:r w:rsidRPr="002F7974">
        <w:tab/>
      </w:r>
      <w:r w:rsidRPr="002F7974">
        <w:rPr>
          <w:spacing w:val="-2"/>
        </w:rPr>
        <w:t>(проведение</w:t>
      </w:r>
      <w:r w:rsidRPr="002F7974">
        <w:tab/>
      </w:r>
      <w:r w:rsidRPr="002F7974">
        <w:rPr>
          <w:spacing w:val="-2"/>
        </w:rPr>
        <w:t>диагностики</w:t>
      </w:r>
      <w:proofErr w:type="gramEnd"/>
    </w:p>
    <w:p w:rsidR="00B245CC" w:rsidRPr="002F7974" w:rsidRDefault="00424A4A">
      <w:pPr>
        <w:pStyle w:val="a3"/>
        <w:spacing w:line="322" w:lineRule="exact"/>
      </w:pPr>
      <w:proofErr w:type="gramStart"/>
      <w:r w:rsidRPr="002F7974">
        <w:t>обучающихся</w:t>
      </w:r>
      <w:proofErr w:type="gramEnd"/>
      <w:r w:rsidRPr="002F7974">
        <w:t>,</w:t>
      </w:r>
      <w:r w:rsidRPr="002F7974">
        <w:rPr>
          <w:spacing w:val="-10"/>
        </w:rPr>
        <w:t xml:space="preserve"> </w:t>
      </w:r>
      <w:r w:rsidRPr="002F7974">
        <w:t>утверждение</w:t>
      </w:r>
      <w:r w:rsidRPr="002F7974">
        <w:rPr>
          <w:spacing w:val="-10"/>
        </w:rPr>
        <w:t xml:space="preserve"> </w:t>
      </w:r>
      <w:r w:rsidRPr="002F7974">
        <w:rPr>
          <w:spacing w:val="-2"/>
        </w:rPr>
        <w:t>программы);</w:t>
      </w:r>
    </w:p>
    <w:p w:rsidR="00B245CC" w:rsidRPr="002F7974" w:rsidRDefault="00424A4A">
      <w:pPr>
        <w:pStyle w:val="a3"/>
      </w:pPr>
      <w:r w:rsidRPr="002F7974">
        <w:rPr>
          <w:b/>
        </w:rPr>
        <w:t>Второй</w:t>
      </w:r>
      <w:r w:rsidRPr="002F7974">
        <w:rPr>
          <w:b/>
          <w:spacing w:val="-6"/>
        </w:rPr>
        <w:t xml:space="preserve"> </w:t>
      </w:r>
      <w:r w:rsidRPr="002F7974">
        <w:rPr>
          <w:b/>
        </w:rPr>
        <w:t>этап</w:t>
      </w:r>
      <w:r w:rsidRPr="002F7974">
        <w:rPr>
          <w:b/>
          <w:spacing w:val="-5"/>
        </w:rPr>
        <w:t xml:space="preserve"> </w:t>
      </w:r>
      <w:r w:rsidRPr="002F7974">
        <w:t>(апрель</w:t>
      </w:r>
      <w:r w:rsidRPr="002F7974">
        <w:rPr>
          <w:spacing w:val="-5"/>
        </w:rPr>
        <w:t xml:space="preserve"> </w:t>
      </w:r>
      <w:r w:rsidRPr="002F7974">
        <w:t>-</w:t>
      </w:r>
      <w:r w:rsidRPr="002F7974">
        <w:rPr>
          <w:spacing w:val="-5"/>
        </w:rPr>
        <w:t xml:space="preserve"> </w:t>
      </w:r>
      <w:r w:rsidRPr="002F7974">
        <w:t>ноябрь,</w:t>
      </w:r>
      <w:r w:rsidRPr="002F7974">
        <w:rPr>
          <w:spacing w:val="-8"/>
        </w:rPr>
        <w:t xml:space="preserve"> </w:t>
      </w:r>
      <w:r w:rsidRPr="002F7974">
        <w:t>202</w:t>
      </w:r>
      <w:r w:rsidR="002F7974" w:rsidRPr="002F7974">
        <w:t>6</w:t>
      </w:r>
      <w:r w:rsidRPr="002F7974">
        <w:t>г.)</w:t>
      </w:r>
      <w:r w:rsidRPr="002F7974">
        <w:rPr>
          <w:spacing w:val="-3"/>
        </w:rPr>
        <w:t xml:space="preserve"> </w:t>
      </w:r>
      <w:r w:rsidRPr="002F7974">
        <w:t>-</w:t>
      </w:r>
      <w:r w:rsidRPr="002F7974">
        <w:rPr>
          <w:spacing w:val="-5"/>
        </w:rPr>
        <w:t xml:space="preserve"> </w:t>
      </w:r>
      <w:r w:rsidRPr="002F7974">
        <w:t>основной</w:t>
      </w:r>
      <w:r w:rsidRPr="002F7974">
        <w:rPr>
          <w:spacing w:val="-4"/>
        </w:rPr>
        <w:t xml:space="preserve"> </w:t>
      </w:r>
      <w:r w:rsidRPr="002F7974">
        <w:t>(реализация</w:t>
      </w:r>
      <w:r w:rsidRPr="002F7974">
        <w:rPr>
          <w:spacing w:val="-4"/>
        </w:rPr>
        <w:t xml:space="preserve"> </w:t>
      </w:r>
      <w:r w:rsidRPr="002F7974">
        <w:rPr>
          <w:spacing w:val="-2"/>
        </w:rPr>
        <w:t>программы);</w:t>
      </w:r>
    </w:p>
    <w:p w:rsidR="00B245CC" w:rsidRPr="002F7974" w:rsidRDefault="00424A4A">
      <w:pPr>
        <w:pStyle w:val="a3"/>
      </w:pPr>
      <w:r w:rsidRPr="002F7974">
        <w:rPr>
          <w:b/>
        </w:rPr>
        <w:t>Третий</w:t>
      </w:r>
      <w:r w:rsidRPr="002F7974">
        <w:rPr>
          <w:b/>
          <w:spacing w:val="-6"/>
        </w:rPr>
        <w:t xml:space="preserve"> </w:t>
      </w:r>
      <w:r w:rsidRPr="002F7974">
        <w:rPr>
          <w:b/>
        </w:rPr>
        <w:t>этап</w:t>
      </w:r>
      <w:r w:rsidRPr="002F7974">
        <w:rPr>
          <w:b/>
          <w:spacing w:val="-5"/>
        </w:rPr>
        <w:t xml:space="preserve"> </w:t>
      </w:r>
      <w:r w:rsidRPr="002F7974">
        <w:t>(декабрь,</w:t>
      </w:r>
      <w:r w:rsidRPr="002F7974">
        <w:rPr>
          <w:spacing w:val="-5"/>
        </w:rPr>
        <w:t xml:space="preserve"> </w:t>
      </w:r>
      <w:r w:rsidRPr="002F7974">
        <w:t>202</w:t>
      </w:r>
      <w:r w:rsidR="002F7974" w:rsidRPr="002F7974">
        <w:t>6</w:t>
      </w:r>
      <w:r w:rsidRPr="002F7974">
        <w:t>г.)</w:t>
      </w:r>
      <w:r w:rsidRPr="002F7974">
        <w:rPr>
          <w:spacing w:val="-4"/>
        </w:rPr>
        <w:t xml:space="preserve"> </w:t>
      </w:r>
      <w:r w:rsidRPr="002F7974">
        <w:t>–</w:t>
      </w:r>
      <w:r w:rsidRPr="002F7974">
        <w:rPr>
          <w:spacing w:val="-6"/>
        </w:rPr>
        <w:t xml:space="preserve"> </w:t>
      </w:r>
      <w:r w:rsidRPr="002F7974">
        <w:t>подведение</w:t>
      </w:r>
      <w:r w:rsidRPr="002F7974">
        <w:rPr>
          <w:spacing w:val="-4"/>
        </w:rPr>
        <w:t xml:space="preserve"> </w:t>
      </w:r>
      <w:r w:rsidRPr="002F7974">
        <w:t>итогов,</w:t>
      </w:r>
      <w:r w:rsidRPr="002F7974">
        <w:rPr>
          <w:spacing w:val="-5"/>
        </w:rPr>
        <w:t xml:space="preserve"> </w:t>
      </w:r>
      <w:r w:rsidRPr="002F7974">
        <w:t>анализ</w:t>
      </w:r>
      <w:r w:rsidRPr="002F7974">
        <w:rPr>
          <w:spacing w:val="-7"/>
        </w:rPr>
        <w:t xml:space="preserve"> </w:t>
      </w:r>
      <w:r w:rsidRPr="002F7974">
        <w:rPr>
          <w:spacing w:val="-2"/>
        </w:rPr>
        <w:t>результатов</w:t>
      </w:r>
    </w:p>
    <w:p w:rsidR="00B245CC" w:rsidRDefault="00B245CC">
      <w:pPr>
        <w:pStyle w:val="a3"/>
        <w:ind w:left="0"/>
      </w:pPr>
    </w:p>
    <w:p w:rsidR="00B245CC" w:rsidRDefault="00B245CC">
      <w:pPr>
        <w:pStyle w:val="a3"/>
        <w:spacing w:before="6"/>
        <w:ind w:left="0"/>
      </w:pPr>
    </w:p>
    <w:p w:rsidR="00B245CC" w:rsidRDefault="00424A4A">
      <w:pPr>
        <w:pStyle w:val="1"/>
        <w:numPr>
          <w:ilvl w:val="1"/>
          <w:numId w:val="2"/>
        </w:numPr>
        <w:tabs>
          <w:tab w:val="left" w:pos="2139"/>
        </w:tabs>
        <w:spacing w:line="319" w:lineRule="exact"/>
        <w:ind w:left="2139" w:hanging="210"/>
        <w:jc w:val="both"/>
      </w:pPr>
      <w:r>
        <w:t>Меры/мероприятия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достижению</w:t>
      </w:r>
      <w:r>
        <w:rPr>
          <w:spacing w:val="-6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задач.</w:t>
      </w:r>
    </w:p>
    <w:p w:rsidR="00B245CC" w:rsidRDefault="00424A4A">
      <w:pPr>
        <w:pStyle w:val="a3"/>
        <w:ind w:right="513" w:firstLine="566"/>
        <w:jc w:val="both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планируется</w:t>
      </w:r>
      <w:r>
        <w:rPr>
          <w:spacing w:val="-4"/>
        </w:rPr>
        <w:t xml:space="preserve"> </w:t>
      </w:r>
      <w:r>
        <w:t>принять</w:t>
      </w:r>
      <w:r>
        <w:rPr>
          <w:spacing w:val="-6"/>
        </w:rPr>
        <w:t xml:space="preserve"> </w:t>
      </w:r>
      <w:r>
        <w:t>меры,</w:t>
      </w:r>
      <w:r>
        <w:rPr>
          <w:spacing w:val="-5"/>
        </w:rPr>
        <w:t xml:space="preserve"> </w:t>
      </w:r>
      <w:r>
        <w:t xml:space="preserve">провести </w:t>
      </w:r>
      <w:r>
        <w:rPr>
          <w:spacing w:val="-2"/>
        </w:rPr>
        <w:t>мероприятия:</w:t>
      </w:r>
    </w:p>
    <w:p w:rsidR="00B245CC" w:rsidRDefault="00424A4A">
      <w:pPr>
        <w:pStyle w:val="a5"/>
        <w:numPr>
          <w:ilvl w:val="0"/>
          <w:numId w:val="1"/>
        </w:numPr>
        <w:tabs>
          <w:tab w:val="left" w:pos="215"/>
        </w:tabs>
        <w:ind w:right="570" w:firstLine="0"/>
        <w:jc w:val="both"/>
        <w:rPr>
          <w:sz w:val="28"/>
        </w:rPr>
      </w:pPr>
      <w:r>
        <w:rPr>
          <w:sz w:val="28"/>
        </w:rPr>
        <w:t xml:space="preserve">Мониторинг </w:t>
      </w:r>
      <w:proofErr w:type="gramStart"/>
      <w:r>
        <w:rPr>
          <w:sz w:val="28"/>
        </w:rPr>
        <w:t>учебной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 xml:space="preserve"> обучающихся, выявление затруднений по отдельным предметам.</w:t>
      </w:r>
    </w:p>
    <w:p w:rsidR="00B245CC" w:rsidRDefault="00424A4A">
      <w:pPr>
        <w:pStyle w:val="a5"/>
        <w:numPr>
          <w:ilvl w:val="0"/>
          <w:numId w:val="1"/>
        </w:numPr>
        <w:tabs>
          <w:tab w:val="left" w:pos="351"/>
        </w:tabs>
        <w:ind w:right="568" w:firstLine="0"/>
        <w:jc w:val="both"/>
        <w:rPr>
          <w:sz w:val="28"/>
        </w:rPr>
      </w:pPr>
      <w:r>
        <w:rPr>
          <w:sz w:val="28"/>
        </w:rPr>
        <w:t>Активизация познавательной деятельности обучающихся через систему различных мероприятий</w:t>
      </w:r>
      <w:proofErr w:type="gramStart"/>
      <w:r>
        <w:rPr>
          <w:sz w:val="28"/>
        </w:rPr>
        <w:t xml:space="preserve"> .</w:t>
      </w:r>
      <w:proofErr w:type="gramEnd"/>
    </w:p>
    <w:p w:rsidR="00B245CC" w:rsidRDefault="00424A4A">
      <w:pPr>
        <w:pStyle w:val="a5"/>
        <w:numPr>
          <w:ilvl w:val="0"/>
          <w:numId w:val="1"/>
        </w:numPr>
        <w:tabs>
          <w:tab w:val="left" w:pos="337"/>
        </w:tabs>
        <w:ind w:right="570" w:firstLine="0"/>
        <w:jc w:val="both"/>
        <w:rPr>
          <w:sz w:val="28"/>
        </w:rPr>
      </w:pPr>
      <w:r>
        <w:rPr>
          <w:sz w:val="28"/>
        </w:rPr>
        <w:t xml:space="preserve">Обеспечение реализации индивидуальных образовательных потребностей </w:t>
      </w:r>
      <w:r>
        <w:rPr>
          <w:spacing w:val="-2"/>
          <w:sz w:val="28"/>
        </w:rPr>
        <w:t>обучающихся.</w:t>
      </w:r>
    </w:p>
    <w:p w:rsidR="00B245CC" w:rsidRDefault="00424A4A">
      <w:pPr>
        <w:pStyle w:val="a5"/>
        <w:numPr>
          <w:ilvl w:val="0"/>
          <w:numId w:val="1"/>
        </w:numPr>
        <w:tabs>
          <w:tab w:val="left" w:pos="164"/>
        </w:tabs>
        <w:spacing w:line="322" w:lineRule="exact"/>
        <w:ind w:left="164" w:hanging="162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роста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достижений.</w:t>
      </w:r>
    </w:p>
    <w:p w:rsidR="00B245CC" w:rsidRDefault="00424A4A">
      <w:pPr>
        <w:pStyle w:val="a3"/>
        <w:ind w:right="564"/>
        <w:jc w:val="both"/>
      </w:pPr>
      <w:r>
        <w:t xml:space="preserve">-Мониторинг эффективности профессиональной переподготовки и повышения квалификации педагогических работников. Анализ профессиональных затруднений педагогических работников, в том числе по работе с </w:t>
      </w:r>
      <w:proofErr w:type="gramStart"/>
      <w:r>
        <w:t>отстающими</w:t>
      </w:r>
      <w:proofErr w:type="gramEnd"/>
      <w:r>
        <w:t xml:space="preserve"> обучающимися, умеющими низкую учебную мотивацию.</w:t>
      </w:r>
    </w:p>
    <w:p w:rsidR="00B245CC" w:rsidRDefault="00424A4A">
      <w:pPr>
        <w:pStyle w:val="a5"/>
        <w:numPr>
          <w:ilvl w:val="0"/>
          <w:numId w:val="1"/>
        </w:numPr>
        <w:tabs>
          <w:tab w:val="left" w:pos="164"/>
        </w:tabs>
        <w:spacing w:line="322" w:lineRule="exact"/>
        <w:ind w:left="164" w:hanging="162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УО</w:t>
      </w:r>
      <w:r w:rsidR="00C75818">
        <w:rPr>
          <w:spacing w:val="-7"/>
          <w:sz w:val="28"/>
        </w:rPr>
        <w:t xml:space="preserve"> </w:t>
      </w:r>
      <w:proofErr w:type="spellStart"/>
      <w:r w:rsidR="00C75818">
        <w:rPr>
          <w:spacing w:val="-7"/>
          <w:sz w:val="28"/>
        </w:rPr>
        <w:t>Удомельского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МО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др.</w:t>
      </w:r>
    </w:p>
    <w:p w:rsidR="00B245CC" w:rsidRDefault="00424A4A">
      <w:pPr>
        <w:pStyle w:val="a5"/>
        <w:numPr>
          <w:ilvl w:val="0"/>
          <w:numId w:val="1"/>
        </w:numPr>
        <w:tabs>
          <w:tab w:val="left" w:pos="164"/>
        </w:tabs>
        <w:spacing w:line="322" w:lineRule="exact"/>
        <w:ind w:left="164" w:hanging="162"/>
        <w:jc w:val="both"/>
        <w:rPr>
          <w:sz w:val="28"/>
        </w:rPr>
      </w:pPr>
      <w:r>
        <w:rPr>
          <w:sz w:val="28"/>
        </w:rPr>
        <w:t>Наставничество</w:t>
      </w:r>
      <w:r>
        <w:rPr>
          <w:spacing w:val="-15"/>
          <w:sz w:val="28"/>
        </w:rPr>
        <w:t xml:space="preserve"> </w:t>
      </w:r>
      <w:r>
        <w:rPr>
          <w:sz w:val="28"/>
        </w:rPr>
        <w:t>(учитель-ученик,</w:t>
      </w:r>
      <w:r>
        <w:rPr>
          <w:spacing w:val="-15"/>
          <w:sz w:val="28"/>
        </w:rPr>
        <w:t xml:space="preserve"> </w:t>
      </w:r>
      <w:r>
        <w:rPr>
          <w:sz w:val="28"/>
        </w:rPr>
        <w:t>ученик-</w:t>
      </w:r>
      <w:r>
        <w:rPr>
          <w:spacing w:val="-2"/>
          <w:sz w:val="28"/>
        </w:rPr>
        <w:t>ученик).</w:t>
      </w:r>
    </w:p>
    <w:p w:rsidR="00B245CC" w:rsidRDefault="00424A4A">
      <w:pPr>
        <w:ind w:left="2" w:right="136" w:firstLine="566"/>
        <w:jc w:val="both"/>
        <w:rPr>
          <w:i/>
          <w:sz w:val="28"/>
        </w:rPr>
      </w:pPr>
      <w:r>
        <w:rPr>
          <w:sz w:val="28"/>
        </w:rPr>
        <w:t xml:space="preserve">Задачи, меры/мероприятия, сроки, показатели реализации и ответственные по запланированному направлению работы представлены в </w:t>
      </w:r>
      <w:r>
        <w:rPr>
          <w:i/>
          <w:sz w:val="28"/>
          <w:u w:val="single"/>
        </w:rPr>
        <w:t>Приложении «Дорожная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 xml:space="preserve">карта реализации программы </w:t>
      </w:r>
      <w:proofErr w:type="spellStart"/>
      <w:r>
        <w:rPr>
          <w:i/>
          <w:sz w:val="28"/>
          <w:u w:val="single"/>
        </w:rPr>
        <w:t>антирисковых</w:t>
      </w:r>
      <w:proofErr w:type="spellEnd"/>
      <w:r>
        <w:rPr>
          <w:i/>
          <w:sz w:val="28"/>
          <w:u w:val="single"/>
        </w:rPr>
        <w:t xml:space="preserve"> мер»</w:t>
      </w:r>
    </w:p>
    <w:p w:rsidR="00B245CC" w:rsidRDefault="00B245CC">
      <w:pPr>
        <w:jc w:val="both"/>
        <w:rPr>
          <w:i/>
          <w:sz w:val="28"/>
        </w:rPr>
        <w:sectPr w:rsidR="00B245CC">
          <w:pgSz w:w="11910" w:h="16840"/>
          <w:pgMar w:top="760" w:right="283" w:bottom="280" w:left="1133" w:header="720" w:footer="720" w:gutter="0"/>
          <w:cols w:space="720"/>
        </w:sectPr>
      </w:pPr>
    </w:p>
    <w:p w:rsidR="00B245CC" w:rsidRDefault="00424A4A">
      <w:pPr>
        <w:pStyle w:val="1"/>
        <w:numPr>
          <w:ilvl w:val="1"/>
          <w:numId w:val="2"/>
        </w:numPr>
        <w:tabs>
          <w:tab w:val="left" w:pos="335"/>
          <w:tab w:val="left" w:pos="2945"/>
        </w:tabs>
        <w:spacing w:before="71"/>
        <w:ind w:left="2945" w:right="689" w:hanging="2819"/>
        <w:jc w:val="both"/>
      </w:pPr>
      <w:r>
        <w:lastRenderedPageBreak/>
        <w:t>Ожидаемые</w:t>
      </w:r>
      <w:r>
        <w:rPr>
          <w:spacing w:val="-6"/>
        </w:rPr>
        <w:t xml:space="preserve"> </w:t>
      </w:r>
      <w:r>
        <w:t>конечные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(планируемые</w:t>
      </w:r>
      <w:r>
        <w:rPr>
          <w:spacing w:val="-6"/>
        </w:rPr>
        <w:t xml:space="preserve"> </w:t>
      </w:r>
      <w:r>
        <w:t>результаты)</w:t>
      </w:r>
      <w:r>
        <w:rPr>
          <w:spacing w:val="-6"/>
        </w:rPr>
        <w:t xml:space="preserve"> </w:t>
      </w:r>
      <w:r>
        <w:t xml:space="preserve">реализации программы </w:t>
      </w:r>
      <w:proofErr w:type="spellStart"/>
      <w:r>
        <w:t>антирисковых</w:t>
      </w:r>
      <w:proofErr w:type="spellEnd"/>
      <w:r>
        <w:t xml:space="preserve"> мер:</w:t>
      </w:r>
    </w:p>
    <w:p w:rsidR="00B245CC" w:rsidRDefault="00424A4A">
      <w:pPr>
        <w:pStyle w:val="a5"/>
        <w:numPr>
          <w:ilvl w:val="0"/>
          <w:numId w:val="1"/>
        </w:numPr>
        <w:tabs>
          <w:tab w:val="left" w:pos="455"/>
        </w:tabs>
        <w:ind w:right="569" w:firstLine="0"/>
        <w:jc w:val="both"/>
        <w:rPr>
          <w:sz w:val="28"/>
        </w:rPr>
      </w:pPr>
      <w:r>
        <w:rPr>
          <w:sz w:val="28"/>
        </w:rPr>
        <w:t>действующая программа работы с детьми, требующими особого педагогического внимания (работа со слабоуспевающими детьми);</w:t>
      </w:r>
    </w:p>
    <w:p w:rsidR="00B245CC" w:rsidRDefault="00424A4A">
      <w:pPr>
        <w:pStyle w:val="a5"/>
        <w:numPr>
          <w:ilvl w:val="0"/>
          <w:numId w:val="1"/>
        </w:numPr>
        <w:tabs>
          <w:tab w:val="left" w:pos="467"/>
        </w:tabs>
        <w:ind w:right="568" w:firstLine="0"/>
        <w:jc w:val="both"/>
        <w:rPr>
          <w:sz w:val="28"/>
        </w:rPr>
      </w:pPr>
      <w:r>
        <w:rPr>
          <w:sz w:val="28"/>
        </w:rPr>
        <w:t>действующая программа работы с детьми, имеющими высокую образовательную мотивацию (работа с одаренными детьми);</w:t>
      </w:r>
    </w:p>
    <w:p w:rsidR="00B245CC" w:rsidRDefault="00424A4A">
      <w:pPr>
        <w:pStyle w:val="a5"/>
        <w:numPr>
          <w:ilvl w:val="0"/>
          <w:numId w:val="1"/>
        </w:numPr>
        <w:tabs>
          <w:tab w:val="left" w:pos="188"/>
        </w:tabs>
        <w:ind w:right="572" w:firstLine="0"/>
        <w:jc w:val="both"/>
        <w:rPr>
          <w:sz w:val="28"/>
        </w:rPr>
      </w:pPr>
      <w:r>
        <w:rPr>
          <w:sz w:val="28"/>
        </w:rPr>
        <w:t>повысится уровень мотивации к обучению и целенаправленной познавательной деятельности учащихся;</w:t>
      </w:r>
    </w:p>
    <w:p w:rsidR="00B245CC" w:rsidRDefault="00424A4A">
      <w:pPr>
        <w:pStyle w:val="a5"/>
        <w:numPr>
          <w:ilvl w:val="0"/>
          <w:numId w:val="1"/>
        </w:numPr>
        <w:tabs>
          <w:tab w:val="left" w:pos="323"/>
        </w:tabs>
        <w:ind w:right="563" w:firstLine="0"/>
        <w:jc w:val="both"/>
        <w:rPr>
          <w:sz w:val="28"/>
        </w:rPr>
      </w:pPr>
      <w:r>
        <w:rPr>
          <w:sz w:val="28"/>
        </w:rPr>
        <w:t xml:space="preserve">повысится уровень предметных и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результатов учебной деятельности по итогам промежуточной аттестации,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 итоговой аттестации, ВПР;</w:t>
      </w:r>
    </w:p>
    <w:p w:rsidR="00B245CC" w:rsidRDefault="00424A4A">
      <w:pPr>
        <w:pStyle w:val="a5"/>
        <w:numPr>
          <w:ilvl w:val="0"/>
          <w:numId w:val="1"/>
        </w:numPr>
        <w:tabs>
          <w:tab w:val="left" w:pos="236"/>
        </w:tabs>
        <w:ind w:right="568" w:firstLine="0"/>
        <w:jc w:val="both"/>
        <w:rPr>
          <w:sz w:val="28"/>
        </w:rPr>
      </w:pPr>
      <w:r>
        <w:rPr>
          <w:sz w:val="28"/>
        </w:rPr>
        <w:t xml:space="preserve">снижение (отсутствие) числа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имеющих неудовлетворительные результаты по итогам года;</w:t>
      </w:r>
    </w:p>
    <w:p w:rsidR="00B245CC" w:rsidRDefault="00424A4A">
      <w:pPr>
        <w:pStyle w:val="a5"/>
        <w:numPr>
          <w:ilvl w:val="0"/>
          <w:numId w:val="1"/>
        </w:numPr>
        <w:tabs>
          <w:tab w:val="left" w:pos="385"/>
        </w:tabs>
        <w:ind w:right="564" w:firstLine="0"/>
        <w:jc w:val="both"/>
        <w:rPr>
          <w:sz w:val="28"/>
        </w:rPr>
      </w:pPr>
      <w:r>
        <w:rPr>
          <w:sz w:val="28"/>
        </w:rPr>
        <w:t xml:space="preserve">повысится количество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 положительными результатами государственной итоговой аттестации;</w:t>
      </w:r>
    </w:p>
    <w:p w:rsidR="00B245CC" w:rsidRDefault="00424A4A">
      <w:pPr>
        <w:pStyle w:val="a3"/>
        <w:ind w:right="568"/>
        <w:jc w:val="both"/>
      </w:pPr>
      <w:r>
        <w:rPr>
          <w:rFonts w:ascii="Symbol" w:hAnsi="Symbol"/>
        </w:rPr>
        <w:t></w:t>
      </w:r>
      <w:r>
        <w:t>сформируется готовность и способность учащихся к саморазвитию и самообразованию на основе мотивации к обучению и познанию.</w:t>
      </w:r>
    </w:p>
    <w:p w:rsidR="00B245CC" w:rsidRDefault="00424A4A">
      <w:pPr>
        <w:pStyle w:val="a5"/>
        <w:numPr>
          <w:ilvl w:val="0"/>
          <w:numId w:val="1"/>
        </w:numPr>
        <w:tabs>
          <w:tab w:val="left" w:pos="315"/>
        </w:tabs>
        <w:ind w:right="559" w:firstLine="0"/>
        <w:jc w:val="both"/>
        <w:rPr>
          <w:sz w:val="28"/>
        </w:rPr>
      </w:pPr>
      <w:r>
        <w:rPr>
          <w:sz w:val="28"/>
        </w:rPr>
        <w:t>сформируется готовность и способность осознанно выбирать и строить дальнейшую индивидуальную траекторию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B245CC" w:rsidRDefault="00424A4A">
      <w:pPr>
        <w:pStyle w:val="a5"/>
        <w:numPr>
          <w:ilvl w:val="0"/>
          <w:numId w:val="1"/>
        </w:numPr>
        <w:tabs>
          <w:tab w:val="left" w:pos="205"/>
        </w:tabs>
        <w:ind w:right="572" w:firstLine="0"/>
        <w:jc w:val="both"/>
        <w:rPr>
          <w:sz w:val="28"/>
        </w:rPr>
      </w:pPr>
      <w:proofErr w:type="gramStart"/>
      <w:r>
        <w:rPr>
          <w:sz w:val="28"/>
        </w:rPr>
        <w:t xml:space="preserve">применение педагогами в повседневной практике современных </w:t>
      </w:r>
      <w:proofErr w:type="spellStart"/>
      <w:r>
        <w:rPr>
          <w:sz w:val="28"/>
        </w:rPr>
        <w:t>педтехнологий</w:t>
      </w:r>
      <w:proofErr w:type="spellEnd"/>
      <w:r>
        <w:rPr>
          <w:sz w:val="28"/>
        </w:rPr>
        <w:t xml:space="preserve"> на уроках;</w:t>
      </w:r>
      <w:proofErr w:type="gramEnd"/>
    </w:p>
    <w:p w:rsidR="00B245CC" w:rsidRDefault="00424A4A">
      <w:pPr>
        <w:pStyle w:val="a5"/>
        <w:numPr>
          <w:ilvl w:val="0"/>
          <w:numId w:val="1"/>
        </w:numPr>
        <w:tabs>
          <w:tab w:val="left" w:pos="207"/>
        </w:tabs>
        <w:ind w:right="568" w:firstLine="0"/>
        <w:jc w:val="both"/>
        <w:rPr>
          <w:sz w:val="28"/>
        </w:rPr>
      </w:pPr>
      <w:r>
        <w:rPr>
          <w:sz w:val="28"/>
        </w:rPr>
        <w:t xml:space="preserve">результативное участие педагогов и обучающихся в мероприятиях различного уровня (отчет по результатам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, аналитическая справка, база </w:t>
      </w:r>
      <w:r>
        <w:rPr>
          <w:spacing w:val="-2"/>
          <w:sz w:val="28"/>
        </w:rPr>
        <w:t>данных);</w:t>
      </w:r>
    </w:p>
    <w:p w:rsidR="00B245CC" w:rsidRDefault="00424A4A">
      <w:pPr>
        <w:pStyle w:val="a3"/>
        <w:spacing w:line="321" w:lineRule="exact"/>
        <w:jc w:val="both"/>
      </w:pPr>
      <w:r>
        <w:t>-наличие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наставничества</w:t>
      </w:r>
      <w:r>
        <w:rPr>
          <w:spacing w:val="-8"/>
        </w:rPr>
        <w:t xml:space="preserve"> </w:t>
      </w:r>
      <w:r>
        <w:t>(учитель-ученик,</w:t>
      </w:r>
      <w:r>
        <w:rPr>
          <w:spacing w:val="-8"/>
        </w:rPr>
        <w:t xml:space="preserve"> </w:t>
      </w:r>
      <w:r>
        <w:t>ученик-</w:t>
      </w:r>
      <w:r>
        <w:rPr>
          <w:spacing w:val="-2"/>
        </w:rPr>
        <w:t>ученик);</w:t>
      </w:r>
    </w:p>
    <w:p w:rsidR="00B245CC" w:rsidRDefault="00424A4A">
      <w:pPr>
        <w:pStyle w:val="a5"/>
        <w:numPr>
          <w:ilvl w:val="0"/>
          <w:numId w:val="1"/>
        </w:numPr>
        <w:tabs>
          <w:tab w:val="left" w:pos="164"/>
        </w:tabs>
        <w:ind w:right="2652" w:firstLine="0"/>
        <w:rPr>
          <w:sz w:val="28"/>
        </w:rPr>
      </w:pPr>
      <w:r>
        <w:rPr>
          <w:sz w:val="28"/>
        </w:rPr>
        <w:t>действующий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(ученического)</w:t>
      </w:r>
      <w:r>
        <w:rPr>
          <w:spacing w:val="-9"/>
          <w:sz w:val="28"/>
        </w:rPr>
        <w:t xml:space="preserve"> </w:t>
      </w:r>
      <w:r>
        <w:rPr>
          <w:sz w:val="28"/>
        </w:rPr>
        <w:t>самоуправления (протоколы, план работы);</w:t>
      </w:r>
    </w:p>
    <w:p w:rsidR="00B245CC" w:rsidRDefault="00424A4A">
      <w:pPr>
        <w:pStyle w:val="a3"/>
        <w:tabs>
          <w:tab w:val="left" w:pos="1486"/>
          <w:tab w:val="left" w:pos="3196"/>
          <w:tab w:val="left" w:pos="4784"/>
          <w:tab w:val="left" w:pos="5285"/>
          <w:tab w:val="left" w:pos="7205"/>
          <w:tab w:val="left" w:pos="8757"/>
        </w:tabs>
        <w:ind w:right="570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наличие</w:t>
      </w:r>
      <w:r>
        <w:tab/>
      </w:r>
      <w:r>
        <w:rPr>
          <w:spacing w:val="-2"/>
        </w:rPr>
        <w:t>участников</w:t>
      </w:r>
      <w:r>
        <w:tab/>
      </w:r>
      <w:r>
        <w:rPr>
          <w:spacing w:val="-2"/>
        </w:rPr>
        <w:t>конкурсов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2"/>
        </w:rPr>
        <w:t>(протокол</w:t>
      </w:r>
      <w:r>
        <w:tab/>
      </w:r>
      <w:r>
        <w:rPr>
          <w:spacing w:val="-2"/>
        </w:rPr>
        <w:t xml:space="preserve">конкурса, </w:t>
      </w:r>
      <w:r>
        <w:t xml:space="preserve">аналитическая справка по итогам конкурса, отчет по </w:t>
      </w:r>
      <w:proofErr w:type="spellStart"/>
      <w:r>
        <w:t>самообследованию</w:t>
      </w:r>
      <w:proofErr w:type="spellEnd"/>
      <w:r>
        <w:t>).</w:t>
      </w:r>
    </w:p>
    <w:p w:rsidR="00B245CC" w:rsidRDefault="00B245CC">
      <w:pPr>
        <w:pStyle w:val="a3"/>
        <w:ind w:left="0"/>
      </w:pPr>
    </w:p>
    <w:p w:rsidR="00B245CC" w:rsidRDefault="00B245CC">
      <w:pPr>
        <w:pStyle w:val="a3"/>
        <w:ind w:left="0"/>
      </w:pPr>
    </w:p>
    <w:p w:rsidR="00B245CC" w:rsidRDefault="00424A4A">
      <w:pPr>
        <w:pStyle w:val="1"/>
        <w:numPr>
          <w:ilvl w:val="1"/>
          <w:numId w:val="2"/>
        </w:numPr>
        <w:tabs>
          <w:tab w:val="left" w:pos="2299"/>
        </w:tabs>
        <w:spacing w:before="1"/>
        <w:ind w:left="2299" w:hanging="209"/>
        <w:jc w:val="both"/>
      </w:pPr>
      <w:r>
        <w:t>Ответственные</w:t>
      </w:r>
      <w:r>
        <w:rPr>
          <w:spacing w:val="-11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реализацию</w:t>
      </w:r>
      <w:r>
        <w:rPr>
          <w:spacing w:val="-9"/>
        </w:rPr>
        <w:t xml:space="preserve"> </w:t>
      </w:r>
      <w:r>
        <w:rPr>
          <w:spacing w:val="-2"/>
        </w:rPr>
        <w:t>программы:</w:t>
      </w:r>
    </w:p>
    <w:p w:rsidR="00B245CC" w:rsidRDefault="00424A4A">
      <w:pPr>
        <w:pStyle w:val="a3"/>
        <w:spacing w:before="45"/>
        <w:ind w:right="559" w:firstLine="566"/>
        <w:jc w:val="both"/>
      </w:pPr>
      <w:r>
        <w:t xml:space="preserve">Руководителем программы является директор </w:t>
      </w:r>
      <w:r w:rsidR="00C75818">
        <w:t xml:space="preserve"> МБОУ </w:t>
      </w:r>
      <w:proofErr w:type="spellStart"/>
      <w:r w:rsidR="00C75818">
        <w:t>Сиговская</w:t>
      </w:r>
      <w:proofErr w:type="spellEnd"/>
      <w:r w:rsidR="00C75818">
        <w:t xml:space="preserve"> СОШ</w:t>
      </w:r>
      <w:r>
        <w:t xml:space="preserve">, который </w:t>
      </w:r>
      <w:proofErr w:type="spellStart"/>
      <w:r>
        <w:t>несѐт</w:t>
      </w:r>
      <w:proofErr w:type="spellEnd"/>
      <w:r>
        <w:t xml:space="preserve"> персональную ответственность за реализацию программы. Также в реализации программы по своим направлениям работы принимают участие следующие специалисты: заместитель директора по УВР и педагогические </w:t>
      </w:r>
      <w:r>
        <w:rPr>
          <w:spacing w:val="-2"/>
        </w:rPr>
        <w:t>работники,</w:t>
      </w:r>
    </w:p>
    <w:p w:rsidR="00B245CC" w:rsidRDefault="00B245CC">
      <w:pPr>
        <w:pStyle w:val="a3"/>
        <w:jc w:val="both"/>
        <w:sectPr w:rsidR="00B245CC">
          <w:pgSz w:w="11910" w:h="16840"/>
          <w:pgMar w:top="760" w:right="283" w:bottom="280" w:left="1133" w:header="720" w:footer="720" w:gutter="0"/>
          <w:cols w:space="720"/>
        </w:sectPr>
      </w:pPr>
    </w:p>
    <w:p w:rsidR="00B245CC" w:rsidRDefault="00B245CC">
      <w:pPr>
        <w:pStyle w:val="a3"/>
        <w:spacing w:before="33"/>
        <w:ind w:left="0"/>
      </w:pPr>
    </w:p>
    <w:p w:rsidR="00B245CC" w:rsidRDefault="00424A4A">
      <w:pPr>
        <w:spacing w:line="340" w:lineRule="exact"/>
        <w:ind w:right="139"/>
        <w:jc w:val="right"/>
        <w:rPr>
          <w:rFonts w:ascii="Calibri" w:hAnsi="Calibri"/>
          <w:b/>
          <w:sz w:val="28"/>
        </w:rPr>
      </w:pPr>
      <w:r>
        <w:rPr>
          <w:rFonts w:ascii="Calibri" w:hAnsi="Calibri"/>
          <w:b/>
          <w:spacing w:val="-2"/>
          <w:sz w:val="28"/>
        </w:rPr>
        <w:t>Приложение</w:t>
      </w:r>
    </w:p>
    <w:p w:rsidR="00B245CC" w:rsidRDefault="00424A4A">
      <w:pPr>
        <w:spacing w:line="320" w:lineRule="exact"/>
        <w:ind w:left="140"/>
        <w:jc w:val="center"/>
        <w:rPr>
          <w:b/>
          <w:sz w:val="28"/>
        </w:rPr>
      </w:pPr>
      <w:r>
        <w:rPr>
          <w:b/>
          <w:sz w:val="28"/>
        </w:rPr>
        <w:t>Дорожная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карта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подпрограммы</w:t>
      </w:r>
    </w:p>
    <w:p w:rsidR="00B245CC" w:rsidRDefault="00B245CC">
      <w:pPr>
        <w:pStyle w:val="a3"/>
        <w:spacing w:before="9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95"/>
        <w:gridCol w:w="4253"/>
        <w:gridCol w:w="1277"/>
        <w:gridCol w:w="2977"/>
        <w:gridCol w:w="1986"/>
      </w:tblGrid>
      <w:tr w:rsidR="00B245CC">
        <w:trPr>
          <w:trHeight w:val="645"/>
        </w:trPr>
        <w:tc>
          <w:tcPr>
            <w:tcW w:w="566" w:type="dxa"/>
          </w:tcPr>
          <w:p w:rsidR="00B245CC" w:rsidRDefault="00424A4A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395" w:type="dxa"/>
          </w:tcPr>
          <w:p w:rsidR="00B245CC" w:rsidRDefault="00424A4A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Задачи</w:t>
            </w:r>
          </w:p>
        </w:tc>
        <w:tc>
          <w:tcPr>
            <w:tcW w:w="4253" w:type="dxa"/>
          </w:tcPr>
          <w:p w:rsidR="00B245CC" w:rsidRDefault="00424A4A">
            <w:pPr>
              <w:pStyle w:val="TableParagraph"/>
              <w:ind w:left="8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Меры/Мероприятие</w:t>
            </w:r>
          </w:p>
        </w:tc>
        <w:tc>
          <w:tcPr>
            <w:tcW w:w="1277" w:type="dxa"/>
          </w:tcPr>
          <w:p w:rsidR="00B245CC" w:rsidRDefault="00424A4A">
            <w:pPr>
              <w:pStyle w:val="TableParagraph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2977" w:type="dxa"/>
          </w:tcPr>
          <w:p w:rsidR="00B245CC" w:rsidRDefault="00424A4A">
            <w:pPr>
              <w:pStyle w:val="TableParagraph"/>
              <w:spacing w:line="322" w:lineRule="exact"/>
              <w:ind w:left="749" w:hanging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Показатели реализации</w:t>
            </w:r>
          </w:p>
        </w:tc>
        <w:tc>
          <w:tcPr>
            <w:tcW w:w="1986" w:type="dxa"/>
          </w:tcPr>
          <w:p w:rsidR="00B245CC" w:rsidRDefault="00424A4A">
            <w:pPr>
              <w:pStyle w:val="TableParagraph"/>
              <w:spacing w:line="322" w:lineRule="exact"/>
              <w:ind w:left="820" w:hanging="644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2"/>
                <w:sz w:val="28"/>
              </w:rPr>
              <w:t>Ответственн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6"/>
                <w:sz w:val="28"/>
              </w:rPr>
              <w:t>ые</w:t>
            </w:r>
            <w:proofErr w:type="spellEnd"/>
            <w:proofErr w:type="gramEnd"/>
          </w:p>
        </w:tc>
      </w:tr>
      <w:tr w:rsidR="00B245CC">
        <w:trPr>
          <w:trHeight w:val="1610"/>
        </w:trPr>
        <w:tc>
          <w:tcPr>
            <w:tcW w:w="566" w:type="dxa"/>
            <w:vMerge w:val="restart"/>
          </w:tcPr>
          <w:p w:rsidR="00B245CC" w:rsidRDefault="00424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5" w:type="dxa"/>
            <w:vMerge w:val="restart"/>
          </w:tcPr>
          <w:p w:rsidR="00B245CC" w:rsidRDefault="00424A4A">
            <w:pPr>
              <w:pStyle w:val="TableParagraph"/>
              <w:ind w:right="105"/>
              <w:rPr>
                <w:sz w:val="28"/>
              </w:rPr>
            </w:pPr>
            <w:r>
              <w:rPr>
                <w:sz w:val="28"/>
              </w:rPr>
              <w:t>-проведение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диагностики,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целью выявления дефицитов в изучении отдельных предметов </w:t>
            </w:r>
            <w:proofErr w:type="gramStart"/>
            <w:r>
              <w:rPr>
                <w:sz w:val="28"/>
              </w:rPr>
              <w:t>у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</w:t>
            </w:r>
          </w:p>
        </w:tc>
        <w:tc>
          <w:tcPr>
            <w:tcW w:w="4253" w:type="dxa"/>
          </w:tcPr>
          <w:p w:rsidR="00B245CC" w:rsidRDefault="00424A4A">
            <w:pPr>
              <w:pStyle w:val="TableParagraph"/>
              <w:tabs>
                <w:tab w:val="left" w:pos="2432"/>
              </w:tabs>
              <w:ind w:left="111"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Подбор методики мониторинга </w:t>
            </w: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неуспешности</w:t>
            </w:r>
            <w:proofErr w:type="spellEnd"/>
            <w:r>
              <w:rPr>
                <w:spacing w:val="-2"/>
                <w:sz w:val="28"/>
              </w:rPr>
              <w:t xml:space="preserve"> обучающихся</w:t>
            </w:r>
          </w:p>
        </w:tc>
        <w:tc>
          <w:tcPr>
            <w:tcW w:w="1277" w:type="dxa"/>
          </w:tcPr>
          <w:p w:rsidR="00B245CC" w:rsidRDefault="00424A4A">
            <w:pPr>
              <w:pStyle w:val="TableParagraph"/>
              <w:spacing w:line="315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977" w:type="dxa"/>
          </w:tcPr>
          <w:p w:rsidR="00B245CC" w:rsidRDefault="00424A4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Разработана, </w:t>
            </w:r>
            <w:r>
              <w:rPr>
                <w:sz w:val="28"/>
              </w:rPr>
              <w:t>рассмотрена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B245CC" w:rsidRDefault="00424A4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утверждена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методика</w:t>
            </w:r>
          </w:p>
        </w:tc>
        <w:tc>
          <w:tcPr>
            <w:tcW w:w="1986" w:type="dxa"/>
          </w:tcPr>
          <w:p w:rsidR="00B245CC" w:rsidRDefault="00424A4A">
            <w:pPr>
              <w:pStyle w:val="TableParagraph"/>
              <w:ind w:left="201" w:right="192" w:firstLine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психолог, 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B245CC" w:rsidRDefault="00424A4A">
            <w:pPr>
              <w:pStyle w:val="TableParagraph"/>
              <w:spacing w:line="30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УВР</w:t>
            </w:r>
          </w:p>
        </w:tc>
      </w:tr>
      <w:tr w:rsidR="00B245CC">
        <w:trPr>
          <w:trHeight w:val="1610"/>
        </w:trPr>
        <w:tc>
          <w:tcPr>
            <w:tcW w:w="566" w:type="dxa"/>
            <w:vMerge/>
            <w:tcBorders>
              <w:top w:val="nil"/>
            </w:tcBorders>
          </w:tcPr>
          <w:p w:rsidR="00B245CC" w:rsidRDefault="00B245C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B245CC" w:rsidRDefault="00B245CC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B245CC" w:rsidRDefault="00424A4A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повышению учебной успешности</w:t>
            </w:r>
          </w:p>
        </w:tc>
        <w:tc>
          <w:tcPr>
            <w:tcW w:w="1277" w:type="dxa"/>
          </w:tcPr>
          <w:p w:rsidR="00B245CC" w:rsidRDefault="00424A4A">
            <w:pPr>
              <w:pStyle w:val="TableParagraph"/>
              <w:ind w:left="322" w:right="252" w:hanging="46"/>
              <w:rPr>
                <w:sz w:val="28"/>
              </w:rPr>
            </w:pPr>
            <w:r>
              <w:rPr>
                <w:spacing w:val="-2"/>
                <w:sz w:val="28"/>
              </w:rPr>
              <w:t>Мар</w:t>
            </w:r>
            <w:proofErr w:type="gramStart"/>
            <w:r>
              <w:rPr>
                <w:spacing w:val="-2"/>
                <w:sz w:val="28"/>
              </w:rPr>
              <w:t>т-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2977" w:type="dxa"/>
          </w:tcPr>
          <w:p w:rsidR="00B245CC" w:rsidRDefault="00424A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качества успеваемости по результатам ВПР,</w:t>
            </w:r>
          </w:p>
          <w:p w:rsidR="00B245CC" w:rsidRDefault="00424A4A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ГИА</w:t>
            </w:r>
          </w:p>
        </w:tc>
        <w:tc>
          <w:tcPr>
            <w:tcW w:w="1986" w:type="dxa"/>
          </w:tcPr>
          <w:p w:rsidR="00B245CC" w:rsidRDefault="00424A4A">
            <w:pPr>
              <w:pStyle w:val="TableParagraph"/>
              <w:ind w:left="201" w:right="192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УВР.</w:t>
            </w:r>
          </w:p>
          <w:p w:rsidR="00B245CC" w:rsidRDefault="00424A4A">
            <w:pPr>
              <w:pStyle w:val="TableParagraph"/>
              <w:spacing w:line="322" w:lineRule="exact"/>
              <w:ind w:left="209" w:right="198" w:firstLine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Учител</w:t>
            </w:r>
            <w:proofErr w:type="gramStart"/>
            <w:r>
              <w:rPr>
                <w:spacing w:val="-2"/>
                <w:sz w:val="28"/>
              </w:rPr>
              <w:t>я-</w:t>
            </w:r>
            <w:proofErr w:type="gramEnd"/>
            <w:r>
              <w:rPr>
                <w:spacing w:val="-2"/>
                <w:sz w:val="28"/>
              </w:rPr>
              <w:t xml:space="preserve"> предметники</w:t>
            </w:r>
          </w:p>
        </w:tc>
      </w:tr>
      <w:tr w:rsidR="00B245CC">
        <w:trPr>
          <w:trHeight w:val="2253"/>
        </w:trPr>
        <w:tc>
          <w:tcPr>
            <w:tcW w:w="566" w:type="dxa"/>
            <w:vMerge w:val="restart"/>
          </w:tcPr>
          <w:p w:rsidR="00B245CC" w:rsidRDefault="00424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95" w:type="dxa"/>
            <w:vMerge w:val="restart"/>
          </w:tcPr>
          <w:p w:rsidR="00B245CC" w:rsidRDefault="00424A4A">
            <w:pPr>
              <w:pStyle w:val="TableParagraph"/>
              <w:ind w:right="105"/>
              <w:rPr>
                <w:sz w:val="28"/>
              </w:rPr>
            </w:pPr>
            <w:r>
              <w:rPr>
                <w:sz w:val="28"/>
              </w:rPr>
              <w:t>Активизация познавательной 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через систему различных мероприятий</w:t>
            </w:r>
          </w:p>
        </w:tc>
        <w:tc>
          <w:tcPr>
            <w:tcW w:w="4253" w:type="dxa"/>
          </w:tcPr>
          <w:p w:rsidR="00B245CC" w:rsidRDefault="00424A4A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Составление графика мероприятий,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 активизацию познавательной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277" w:type="dxa"/>
          </w:tcPr>
          <w:p w:rsidR="00B245CC" w:rsidRDefault="00424A4A">
            <w:pPr>
              <w:pStyle w:val="TableParagraph"/>
              <w:spacing w:line="315" w:lineRule="exact"/>
              <w:ind w:left="17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977" w:type="dxa"/>
          </w:tcPr>
          <w:p w:rsidR="00B245CC" w:rsidRDefault="00424A4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Рассмотренный</w:t>
            </w:r>
          </w:p>
          <w:p w:rsidR="00B245CC" w:rsidRDefault="00424A4A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утверждѐнный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график </w:t>
            </w:r>
            <w:r>
              <w:rPr>
                <w:spacing w:val="-2"/>
                <w:sz w:val="28"/>
              </w:rPr>
              <w:t xml:space="preserve">мероприятий, </w:t>
            </w:r>
            <w:r>
              <w:rPr>
                <w:sz w:val="28"/>
              </w:rPr>
              <w:t xml:space="preserve">направленных на </w:t>
            </w:r>
            <w:r>
              <w:rPr>
                <w:spacing w:val="-2"/>
                <w:sz w:val="28"/>
              </w:rPr>
              <w:t xml:space="preserve">активизацию </w:t>
            </w:r>
            <w:proofErr w:type="gramStart"/>
            <w:r>
              <w:rPr>
                <w:spacing w:val="-2"/>
                <w:sz w:val="28"/>
              </w:rPr>
              <w:t>познавательной</w:t>
            </w:r>
            <w:proofErr w:type="gramEnd"/>
          </w:p>
          <w:p w:rsidR="00B245CC" w:rsidRDefault="00424A4A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986" w:type="dxa"/>
          </w:tcPr>
          <w:p w:rsidR="00B245CC" w:rsidRDefault="00424A4A">
            <w:pPr>
              <w:pStyle w:val="TableParagraph"/>
              <w:ind w:left="175" w:right="166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Администрац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ия</w:t>
            </w:r>
            <w:proofErr w:type="spellEnd"/>
            <w:r>
              <w:rPr>
                <w:sz w:val="28"/>
              </w:rPr>
              <w:t xml:space="preserve"> школы, </w:t>
            </w:r>
            <w:r>
              <w:rPr>
                <w:spacing w:val="-2"/>
                <w:sz w:val="28"/>
              </w:rPr>
              <w:t>учител</w:t>
            </w:r>
            <w:proofErr w:type="gramStart"/>
            <w:r>
              <w:rPr>
                <w:spacing w:val="-2"/>
                <w:sz w:val="28"/>
              </w:rPr>
              <w:t>я-</w:t>
            </w:r>
            <w:proofErr w:type="gramEnd"/>
            <w:r>
              <w:rPr>
                <w:spacing w:val="-2"/>
                <w:sz w:val="28"/>
              </w:rPr>
              <w:t xml:space="preserve"> предметники</w:t>
            </w:r>
          </w:p>
        </w:tc>
      </w:tr>
      <w:tr w:rsidR="00B245CC">
        <w:trPr>
          <w:trHeight w:val="1932"/>
        </w:trPr>
        <w:tc>
          <w:tcPr>
            <w:tcW w:w="566" w:type="dxa"/>
            <w:vMerge/>
            <w:tcBorders>
              <w:top w:val="nil"/>
            </w:tcBorders>
          </w:tcPr>
          <w:p w:rsidR="00B245CC" w:rsidRDefault="00B245C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B245CC" w:rsidRDefault="00B245CC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B245CC" w:rsidRDefault="00424A4A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Реализация мероприятий, запланированных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отдельном </w:t>
            </w:r>
            <w:r>
              <w:rPr>
                <w:spacing w:val="-2"/>
                <w:sz w:val="28"/>
              </w:rPr>
              <w:t>графике</w:t>
            </w:r>
          </w:p>
        </w:tc>
        <w:tc>
          <w:tcPr>
            <w:tcW w:w="1277" w:type="dxa"/>
          </w:tcPr>
          <w:p w:rsidR="00B245CC" w:rsidRDefault="00424A4A">
            <w:pPr>
              <w:pStyle w:val="TableParagraph"/>
              <w:ind w:left="226" w:right="204" w:firstLine="24"/>
              <w:rPr>
                <w:sz w:val="28"/>
              </w:rPr>
            </w:pPr>
            <w:r>
              <w:rPr>
                <w:spacing w:val="-2"/>
                <w:sz w:val="28"/>
              </w:rPr>
              <w:t>Июн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ноябрь</w:t>
            </w:r>
          </w:p>
        </w:tc>
        <w:tc>
          <w:tcPr>
            <w:tcW w:w="2977" w:type="dxa"/>
          </w:tcPr>
          <w:p w:rsidR="00B245CC" w:rsidRDefault="00424A4A">
            <w:pPr>
              <w:pStyle w:val="TableParagraph"/>
              <w:ind w:right="235"/>
              <w:rPr>
                <w:sz w:val="28"/>
              </w:rPr>
            </w:pPr>
            <w:r>
              <w:rPr>
                <w:sz w:val="28"/>
              </w:rPr>
              <w:t>Снижение числа учащихся, которым 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рекомендуют </w:t>
            </w:r>
            <w:r>
              <w:rPr>
                <w:spacing w:val="-2"/>
                <w:sz w:val="28"/>
              </w:rPr>
              <w:t>дополнительные</w:t>
            </w:r>
          </w:p>
          <w:p w:rsidR="00B245CC" w:rsidRDefault="00424A4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целью </w:t>
            </w:r>
            <w:r>
              <w:rPr>
                <w:spacing w:val="-2"/>
                <w:sz w:val="28"/>
              </w:rPr>
              <w:t>ликвидации</w:t>
            </w:r>
          </w:p>
        </w:tc>
        <w:tc>
          <w:tcPr>
            <w:tcW w:w="1986" w:type="dxa"/>
          </w:tcPr>
          <w:p w:rsidR="00B245CC" w:rsidRDefault="00424A4A">
            <w:pPr>
              <w:pStyle w:val="TableParagraph"/>
              <w:ind w:left="408" w:hanging="233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Администрац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ия</w:t>
            </w:r>
            <w:proofErr w:type="spellEnd"/>
            <w:proofErr w:type="gramEnd"/>
            <w:r>
              <w:rPr>
                <w:sz w:val="28"/>
              </w:rPr>
              <w:t xml:space="preserve"> школы</w:t>
            </w:r>
          </w:p>
        </w:tc>
      </w:tr>
    </w:tbl>
    <w:p w:rsidR="00B245CC" w:rsidRDefault="00B245CC">
      <w:pPr>
        <w:pStyle w:val="TableParagraph"/>
        <w:rPr>
          <w:sz w:val="28"/>
        </w:rPr>
        <w:sectPr w:rsidR="00B245CC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B245CC" w:rsidRDefault="00B245CC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95"/>
        <w:gridCol w:w="4253"/>
        <w:gridCol w:w="1277"/>
        <w:gridCol w:w="2977"/>
        <w:gridCol w:w="1986"/>
      </w:tblGrid>
      <w:tr w:rsidR="00B245CC">
        <w:trPr>
          <w:trHeight w:val="964"/>
        </w:trPr>
        <w:tc>
          <w:tcPr>
            <w:tcW w:w="566" w:type="dxa"/>
          </w:tcPr>
          <w:p w:rsidR="00B245CC" w:rsidRDefault="00B245C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5" w:type="dxa"/>
          </w:tcPr>
          <w:p w:rsidR="00B245CC" w:rsidRDefault="00B245C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53" w:type="dxa"/>
          </w:tcPr>
          <w:p w:rsidR="00B245CC" w:rsidRDefault="00B245C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7" w:type="dxa"/>
          </w:tcPr>
          <w:p w:rsidR="00B245CC" w:rsidRDefault="00B245C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7" w:type="dxa"/>
          </w:tcPr>
          <w:p w:rsidR="00B245CC" w:rsidRDefault="00424A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отставания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учебной программы в июне</w:t>
            </w:r>
          </w:p>
          <w:p w:rsidR="00B245CC" w:rsidRDefault="00424A4A" w:rsidP="002F7974">
            <w:pPr>
              <w:pStyle w:val="TableParagraph"/>
              <w:spacing w:line="308" w:lineRule="exact"/>
              <w:rPr>
                <w:sz w:val="28"/>
              </w:rPr>
            </w:pPr>
            <w:r w:rsidRPr="002F7974">
              <w:rPr>
                <w:spacing w:val="-2"/>
                <w:sz w:val="28"/>
              </w:rPr>
              <w:t>202</w:t>
            </w:r>
            <w:r w:rsidR="002F7974" w:rsidRPr="002F7974">
              <w:rPr>
                <w:spacing w:val="-2"/>
                <w:sz w:val="28"/>
              </w:rPr>
              <w:t>5</w:t>
            </w:r>
            <w:r w:rsidRPr="002F7974">
              <w:rPr>
                <w:spacing w:val="-2"/>
                <w:sz w:val="28"/>
              </w:rPr>
              <w:t>г.</w:t>
            </w:r>
          </w:p>
        </w:tc>
        <w:tc>
          <w:tcPr>
            <w:tcW w:w="1986" w:type="dxa"/>
          </w:tcPr>
          <w:p w:rsidR="00B245CC" w:rsidRDefault="00B245CC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CC">
        <w:trPr>
          <w:trHeight w:val="1288"/>
        </w:trPr>
        <w:tc>
          <w:tcPr>
            <w:tcW w:w="566" w:type="dxa"/>
            <w:vMerge w:val="restart"/>
          </w:tcPr>
          <w:p w:rsidR="00B245CC" w:rsidRDefault="00424A4A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395" w:type="dxa"/>
            <w:vMerge w:val="restart"/>
          </w:tcPr>
          <w:p w:rsidR="00B245CC" w:rsidRDefault="00424A4A">
            <w:pPr>
              <w:pStyle w:val="TableParagraph"/>
              <w:tabs>
                <w:tab w:val="left" w:pos="2451"/>
              </w:tabs>
              <w:ind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Мониторинг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эффективности профессиональной</w:t>
            </w:r>
          </w:p>
          <w:p w:rsidR="00B245CC" w:rsidRDefault="00424A4A">
            <w:pPr>
              <w:pStyle w:val="TableParagraph"/>
              <w:tabs>
                <w:tab w:val="left" w:pos="2943"/>
                <w:tab w:val="left" w:pos="3408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переподготовки и повышения квалификации педагогических </w:t>
            </w:r>
            <w:r>
              <w:rPr>
                <w:spacing w:val="-2"/>
                <w:sz w:val="28"/>
              </w:rPr>
              <w:t>работников.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Анализ </w:t>
            </w:r>
            <w:r>
              <w:rPr>
                <w:sz w:val="28"/>
              </w:rPr>
              <w:t xml:space="preserve">профессиональных затруднений педагогических работников, в том числе по работе с </w:t>
            </w:r>
            <w:proofErr w:type="gramStart"/>
            <w:r>
              <w:rPr>
                <w:sz w:val="28"/>
              </w:rPr>
              <w:t>отстающими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обучающимися,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умеющими </w:t>
            </w:r>
            <w:r>
              <w:rPr>
                <w:sz w:val="28"/>
              </w:rPr>
              <w:t>низкую учебную мотивацию</w:t>
            </w:r>
          </w:p>
        </w:tc>
        <w:tc>
          <w:tcPr>
            <w:tcW w:w="4253" w:type="dxa"/>
          </w:tcPr>
          <w:p w:rsidR="00B245CC" w:rsidRDefault="00424A4A">
            <w:pPr>
              <w:pStyle w:val="TableParagraph"/>
              <w:ind w:left="111" w:right="261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профессиональных затруднений педагогических</w:t>
            </w:r>
          </w:p>
          <w:p w:rsidR="00B245CC" w:rsidRDefault="00424A4A">
            <w:pPr>
              <w:pStyle w:val="TableParagraph"/>
              <w:spacing w:line="322" w:lineRule="exact"/>
              <w:ind w:left="111" w:right="682"/>
              <w:rPr>
                <w:sz w:val="28"/>
              </w:rPr>
            </w:pPr>
            <w:r>
              <w:rPr>
                <w:sz w:val="28"/>
              </w:rPr>
              <w:t xml:space="preserve">работников в работе с </w:t>
            </w:r>
            <w:proofErr w:type="gramStart"/>
            <w:r>
              <w:rPr>
                <w:sz w:val="28"/>
              </w:rPr>
              <w:t>отстающими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</w:p>
        </w:tc>
        <w:tc>
          <w:tcPr>
            <w:tcW w:w="1277" w:type="dxa"/>
          </w:tcPr>
          <w:p w:rsidR="00B245CC" w:rsidRDefault="00424A4A">
            <w:pPr>
              <w:pStyle w:val="TableParagraph"/>
              <w:ind w:left="238" w:right="215" w:firstLine="38"/>
              <w:rPr>
                <w:sz w:val="28"/>
              </w:rPr>
            </w:pPr>
            <w:r>
              <w:rPr>
                <w:spacing w:val="-2"/>
                <w:sz w:val="28"/>
              </w:rPr>
              <w:t>Мар</w:t>
            </w:r>
            <w:proofErr w:type="gramStart"/>
            <w:r>
              <w:rPr>
                <w:spacing w:val="-2"/>
                <w:sz w:val="28"/>
              </w:rPr>
              <w:t>т-</w:t>
            </w:r>
            <w:proofErr w:type="gramEnd"/>
            <w:r>
              <w:rPr>
                <w:spacing w:val="-2"/>
                <w:sz w:val="28"/>
              </w:rPr>
              <w:t xml:space="preserve"> апрель</w:t>
            </w:r>
          </w:p>
        </w:tc>
        <w:tc>
          <w:tcPr>
            <w:tcW w:w="2977" w:type="dxa"/>
          </w:tcPr>
          <w:p w:rsidR="00B245CC" w:rsidRDefault="00424A4A">
            <w:pPr>
              <w:pStyle w:val="TableParagraph"/>
              <w:ind w:right="36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Результаты </w:t>
            </w:r>
            <w:r>
              <w:rPr>
                <w:sz w:val="28"/>
              </w:rPr>
              <w:t>мониторинга,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</w:tc>
        <w:tc>
          <w:tcPr>
            <w:tcW w:w="1986" w:type="dxa"/>
          </w:tcPr>
          <w:p w:rsidR="00B245CC" w:rsidRDefault="00424A4A">
            <w:pPr>
              <w:pStyle w:val="TableParagraph"/>
              <w:ind w:left="372" w:hanging="197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Администрац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ия</w:t>
            </w:r>
            <w:proofErr w:type="spellEnd"/>
            <w:proofErr w:type="gramEnd"/>
            <w:r>
              <w:rPr>
                <w:sz w:val="28"/>
              </w:rPr>
              <w:t xml:space="preserve"> школы, </w:t>
            </w:r>
            <w:r>
              <w:rPr>
                <w:spacing w:val="-2"/>
                <w:sz w:val="28"/>
              </w:rPr>
              <w:t>педагоги</w:t>
            </w:r>
          </w:p>
        </w:tc>
      </w:tr>
      <w:tr w:rsidR="00B245CC">
        <w:trPr>
          <w:trHeight w:val="2899"/>
        </w:trPr>
        <w:tc>
          <w:tcPr>
            <w:tcW w:w="566" w:type="dxa"/>
            <w:vMerge/>
            <w:tcBorders>
              <w:top w:val="nil"/>
            </w:tcBorders>
          </w:tcPr>
          <w:p w:rsidR="00B245CC" w:rsidRDefault="00B245C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B245CC" w:rsidRDefault="00B245CC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B245CC" w:rsidRDefault="00424A4A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повышения квалификации и</w:t>
            </w:r>
          </w:p>
          <w:p w:rsidR="00B245CC" w:rsidRDefault="00424A4A">
            <w:pPr>
              <w:pStyle w:val="TableParagraph"/>
              <w:ind w:left="111" w:right="26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профессиональной </w:t>
            </w:r>
            <w:r>
              <w:rPr>
                <w:sz w:val="28"/>
              </w:rPr>
              <w:t>переподготовки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направлениям, связанных с уменьшением доли</w:t>
            </w:r>
          </w:p>
          <w:p w:rsidR="00B245CC" w:rsidRDefault="00424A4A">
            <w:pPr>
              <w:pStyle w:val="TableParagraph"/>
              <w:ind w:left="111" w:right="263"/>
              <w:rPr>
                <w:sz w:val="28"/>
              </w:rPr>
            </w:pPr>
            <w:r>
              <w:rPr>
                <w:sz w:val="28"/>
              </w:rPr>
              <w:t>профессиональных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затруднений </w:t>
            </w:r>
            <w:r>
              <w:rPr>
                <w:spacing w:val="-2"/>
                <w:sz w:val="28"/>
              </w:rPr>
              <w:t>педагогов.</w:t>
            </w:r>
          </w:p>
        </w:tc>
        <w:tc>
          <w:tcPr>
            <w:tcW w:w="1277" w:type="dxa"/>
          </w:tcPr>
          <w:p w:rsidR="00B245CC" w:rsidRDefault="00424A4A">
            <w:pPr>
              <w:pStyle w:val="TableParagraph"/>
              <w:ind w:left="238" w:right="215" w:firstLine="38"/>
              <w:rPr>
                <w:sz w:val="28"/>
              </w:rPr>
            </w:pPr>
            <w:r>
              <w:rPr>
                <w:spacing w:val="-2"/>
                <w:sz w:val="28"/>
              </w:rPr>
              <w:t>Мар</w:t>
            </w:r>
            <w:proofErr w:type="gramStart"/>
            <w:r>
              <w:rPr>
                <w:spacing w:val="-2"/>
                <w:sz w:val="28"/>
              </w:rPr>
              <w:t>т-</w:t>
            </w:r>
            <w:proofErr w:type="gramEnd"/>
            <w:r>
              <w:rPr>
                <w:spacing w:val="-2"/>
                <w:sz w:val="28"/>
              </w:rPr>
              <w:t xml:space="preserve"> апрель</w:t>
            </w:r>
          </w:p>
        </w:tc>
        <w:tc>
          <w:tcPr>
            <w:tcW w:w="2977" w:type="dxa"/>
          </w:tcPr>
          <w:p w:rsidR="00B245CC" w:rsidRDefault="00424A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Разработанный и </w:t>
            </w:r>
            <w:proofErr w:type="spellStart"/>
            <w:r>
              <w:rPr>
                <w:sz w:val="28"/>
              </w:rPr>
              <w:t>утверждѐнный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график </w:t>
            </w:r>
            <w:r>
              <w:rPr>
                <w:spacing w:val="-2"/>
                <w:sz w:val="28"/>
              </w:rPr>
              <w:t>повышения</w:t>
            </w:r>
          </w:p>
          <w:p w:rsidR="00B245CC" w:rsidRDefault="00424A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квалификации и </w:t>
            </w:r>
            <w:r>
              <w:rPr>
                <w:spacing w:val="-2"/>
                <w:sz w:val="28"/>
              </w:rPr>
              <w:t>профессиональной переподготовки работников</w:t>
            </w:r>
          </w:p>
        </w:tc>
        <w:tc>
          <w:tcPr>
            <w:tcW w:w="1986" w:type="dxa"/>
          </w:tcPr>
          <w:p w:rsidR="00B245CC" w:rsidRDefault="00424A4A">
            <w:pPr>
              <w:pStyle w:val="TableParagraph"/>
              <w:ind w:left="372" w:hanging="197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Администрац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ия</w:t>
            </w:r>
            <w:proofErr w:type="spellEnd"/>
            <w:proofErr w:type="gramEnd"/>
            <w:r>
              <w:rPr>
                <w:sz w:val="28"/>
              </w:rPr>
              <w:t xml:space="preserve"> школы,</w:t>
            </w:r>
          </w:p>
        </w:tc>
      </w:tr>
      <w:tr w:rsidR="00B245CC">
        <w:trPr>
          <w:trHeight w:val="1932"/>
        </w:trPr>
        <w:tc>
          <w:tcPr>
            <w:tcW w:w="566" w:type="dxa"/>
            <w:vMerge/>
            <w:tcBorders>
              <w:top w:val="nil"/>
            </w:tcBorders>
          </w:tcPr>
          <w:p w:rsidR="00B245CC" w:rsidRDefault="00B245C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B245CC" w:rsidRDefault="00B245CC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B245CC" w:rsidRDefault="00424A4A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Анализ результативности выполнения графика по повышению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профессиональной</w:t>
            </w:r>
          </w:p>
          <w:p w:rsidR="00B245CC" w:rsidRDefault="00424A4A">
            <w:pPr>
              <w:pStyle w:val="TableParagraph"/>
              <w:spacing w:line="322" w:lineRule="exact"/>
              <w:ind w:left="111" w:right="278"/>
              <w:rPr>
                <w:sz w:val="28"/>
              </w:rPr>
            </w:pPr>
            <w:r>
              <w:rPr>
                <w:sz w:val="28"/>
              </w:rPr>
              <w:t>переподготовки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педагогических </w:t>
            </w:r>
            <w:r>
              <w:rPr>
                <w:spacing w:val="-2"/>
                <w:sz w:val="28"/>
              </w:rPr>
              <w:t>работников</w:t>
            </w:r>
          </w:p>
        </w:tc>
        <w:tc>
          <w:tcPr>
            <w:tcW w:w="1277" w:type="dxa"/>
          </w:tcPr>
          <w:p w:rsidR="00B245CC" w:rsidRDefault="00424A4A">
            <w:pPr>
              <w:pStyle w:val="TableParagraph"/>
              <w:ind w:left="226" w:right="204" w:firstLine="24"/>
              <w:rPr>
                <w:sz w:val="28"/>
              </w:rPr>
            </w:pPr>
            <w:r>
              <w:rPr>
                <w:spacing w:val="-2"/>
                <w:sz w:val="28"/>
              </w:rPr>
              <w:t>Июн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ноябрь</w:t>
            </w:r>
          </w:p>
        </w:tc>
        <w:tc>
          <w:tcPr>
            <w:tcW w:w="2977" w:type="dxa"/>
          </w:tcPr>
          <w:p w:rsidR="00B245CC" w:rsidRDefault="00424A4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Дипломы</w:t>
            </w:r>
          </w:p>
          <w:p w:rsidR="00B245CC" w:rsidRDefault="00424A4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профессиональной </w:t>
            </w:r>
            <w:r>
              <w:rPr>
                <w:sz w:val="28"/>
              </w:rPr>
              <w:t>переподготовки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(при </w:t>
            </w:r>
            <w:r>
              <w:rPr>
                <w:spacing w:val="-2"/>
                <w:sz w:val="28"/>
              </w:rPr>
              <w:t>наличии),</w:t>
            </w:r>
          </w:p>
          <w:p w:rsidR="00B245CC" w:rsidRDefault="00424A4A">
            <w:pPr>
              <w:pStyle w:val="TableParagraph"/>
              <w:spacing w:line="322" w:lineRule="exact"/>
              <w:ind w:right="878"/>
              <w:rPr>
                <w:sz w:val="28"/>
              </w:rPr>
            </w:pPr>
            <w:r>
              <w:rPr>
                <w:sz w:val="28"/>
              </w:rPr>
              <w:t>удостоверения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свидетельства</w:t>
            </w:r>
          </w:p>
        </w:tc>
        <w:tc>
          <w:tcPr>
            <w:tcW w:w="1986" w:type="dxa"/>
          </w:tcPr>
          <w:p w:rsidR="00B245CC" w:rsidRDefault="00424A4A">
            <w:pPr>
              <w:pStyle w:val="TableParagraph"/>
              <w:ind w:left="201" w:right="192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</w:tc>
      </w:tr>
      <w:tr w:rsidR="00B245CC">
        <w:trPr>
          <w:trHeight w:val="1932"/>
        </w:trPr>
        <w:tc>
          <w:tcPr>
            <w:tcW w:w="566" w:type="dxa"/>
          </w:tcPr>
          <w:p w:rsidR="00B245CC" w:rsidRDefault="00424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395" w:type="dxa"/>
          </w:tcPr>
          <w:p w:rsidR="00B245CC" w:rsidRDefault="00424A4A">
            <w:pPr>
              <w:pStyle w:val="TableParagraph"/>
              <w:tabs>
                <w:tab w:val="left" w:pos="2924"/>
              </w:tabs>
              <w:ind w:left="141" w:right="94" w:hanging="3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реализации </w:t>
            </w:r>
            <w:r>
              <w:rPr>
                <w:sz w:val="28"/>
              </w:rPr>
              <w:t>индивидуальных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образовательных потребностей обучающихся.</w:t>
            </w:r>
          </w:p>
        </w:tc>
        <w:tc>
          <w:tcPr>
            <w:tcW w:w="4253" w:type="dxa"/>
          </w:tcPr>
          <w:p w:rsidR="00B245CC" w:rsidRDefault="00424A4A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Разработка индивидуальных образовательных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маршрутов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отдельным предметам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B245CC" w:rsidRDefault="00424A4A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слабоуспевающих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1277" w:type="dxa"/>
          </w:tcPr>
          <w:p w:rsidR="00B245CC" w:rsidRDefault="00424A4A">
            <w:pPr>
              <w:pStyle w:val="TableParagraph"/>
              <w:ind w:left="413" w:hanging="262"/>
              <w:rPr>
                <w:sz w:val="28"/>
              </w:rPr>
            </w:pPr>
            <w:r>
              <w:rPr>
                <w:spacing w:val="-2"/>
                <w:sz w:val="28"/>
              </w:rPr>
              <w:t>Апрел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май</w:t>
            </w:r>
          </w:p>
        </w:tc>
        <w:tc>
          <w:tcPr>
            <w:tcW w:w="2977" w:type="dxa"/>
          </w:tcPr>
          <w:p w:rsidR="00B245CC" w:rsidRDefault="00424A4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Наличие индивидуальных образовательных </w:t>
            </w:r>
            <w:r>
              <w:rPr>
                <w:sz w:val="28"/>
              </w:rPr>
              <w:t xml:space="preserve">маршрутов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B245CC" w:rsidRDefault="00424A4A">
            <w:pPr>
              <w:pStyle w:val="TableParagraph"/>
              <w:spacing w:line="322" w:lineRule="exact"/>
              <w:ind w:right="193"/>
              <w:rPr>
                <w:sz w:val="28"/>
              </w:rPr>
            </w:pPr>
            <w:r>
              <w:rPr>
                <w:sz w:val="28"/>
              </w:rPr>
              <w:t>отдельным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предметам для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слабоуспевающих</w:t>
            </w:r>
            <w:proofErr w:type="gramEnd"/>
          </w:p>
        </w:tc>
        <w:tc>
          <w:tcPr>
            <w:tcW w:w="1986" w:type="dxa"/>
          </w:tcPr>
          <w:p w:rsidR="00B245CC" w:rsidRDefault="00424A4A">
            <w:pPr>
              <w:pStyle w:val="TableParagraph"/>
              <w:ind w:left="175" w:right="166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Администрац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ия</w:t>
            </w:r>
            <w:proofErr w:type="spellEnd"/>
            <w:r>
              <w:rPr>
                <w:sz w:val="28"/>
              </w:rPr>
              <w:t xml:space="preserve"> школы, </w:t>
            </w:r>
            <w:r>
              <w:rPr>
                <w:spacing w:val="-2"/>
                <w:sz w:val="28"/>
              </w:rPr>
              <w:t>учител</w:t>
            </w:r>
            <w:proofErr w:type="gramStart"/>
            <w:r>
              <w:rPr>
                <w:spacing w:val="-2"/>
                <w:sz w:val="28"/>
              </w:rPr>
              <w:t>я-</w:t>
            </w:r>
            <w:proofErr w:type="gramEnd"/>
            <w:r>
              <w:rPr>
                <w:spacing w:val="-2"/>
                <w:sz w:val="28"/>
              </w:rPr>
              <w:t xml:space="preserve"> предметники</w:t>
            </w:r>
          </w:p>
        </w:tc>
      </w:tr>
    </w:tbl>
    <w:p w:rsidR="00B245CC" w:rsidRDefault="00B245CC">
      <w:pPr>
        <w:pStyle w:val="TableParagraph"/>
        <w:jc w:val="center"/>
        <w:rPr>
          <w:sz w:val="28"/>
        </w:rPr>
        <w:sectPr w:rsidR="00B245CC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B245CC" w:rsidRDefault="00B245CC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95"/>
        <w:gridCol w:w="4253"/>
        <w:gridCol w:w="1277"/>
        <w:gridCol w:w="2977"/>
        <w:gridCol w:w="1986"/>
      </w:tblGrid>
      <w:tr w:rsidR="00B245CC">
        <w:trPr>
          <w:trHeight w:val="1010"/>
        </w:trPr>
        <w:tc>
          <w:tcPr>
            <w:tcW w:w="566" w:type="dxa"/>
            <w:vMerge w:val="restart"/>
          </w:tcPr>
          <w:p w:rsidR="00B245CC" w:rsidRDefault="00B245C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5" w:type="dxa"/>
            <w:vMerge w:val="restart"/>
          </w:tcPr>
          <w:p w:rsidR="00B245CC" w:rsidRDefault="00B245C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53" w:type="dxa"/>
          </w:tcPr>
          <w:p w:rsidR="00B245CC" w:rsidRDefault="00B245C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7" w:type="dxa"/>
          </w:tcPr>
          <w:p w:rsidR="00B245CC" w:rsidRDefault="00B245C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7" w:type="dxa"/>
          </w:tcPr>
          <w:p w:rsidR="00B245CC" w:rsidRDefault="00424A4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1986" w:type="dxa"/>
          </w:tcPr>
          <w:p w:rsidR="00B245CC" w:rsidRDefault="00B245CC">
            <w:pPr>
              <w:pStyle w:val="TableParagraph"/>
              <w:ind w:left="0"/>
              <w:rPr>
                <w:sz w:val="28"/>
              </w:rPr>
            </w:pPr>
          </w:p>
        </w:tc>
      </w:tr>
      <w:tr w:rsidR="00B245CC">
        <w:trPr>
          <w:trHeight w:val="2575"/>
        </w:trPr>
        <w:tc>
          <w:tcPr>
            <w:tcW w:w="566" w:type="dxa"/>
            <w:vMerge/>
            <w:tcBorders>
              <w:top w:val="nil"/>
            </w:tcBorders>
          </w:tcPr>
          <w:p w:rsidR="00B245CC" w:rsidRDefault="00B245CC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B245CC" w:rsidRDefault="00B245CC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B245CC" w:rsidRDefault="00424A4A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Реализация индивидуальных образовательных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маршрутов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отдельным предметам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B245CC" w:rsidRDefault="00424A4A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слабоуспевающих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1277" w:type="dxa"/>
          </w:tcPr>
          <w:p w:rsidR="00B245CC" w:rsidRDefault="00424A4A">
            <w:pPr>
              <w:pStyle w:val="TableParagraph"/>
              <w:ind w:left="226" w:hanging="75"/>
              <w:rPr>
                <w:sz w:val="28"/>
              </w:rPr>
            </w:pPr>
            <w:r>
              <w:rPr>
                <w:spacing w:val="-2"/>
                <w:sz w:val="28"/>
              </w:rPr>
              <w:t>Апрел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ноябрь</w:t>
            </w:r>
          </w:p>
        </w:tc>
        <w:tc>
          <w:tcPr>
            <w:tcW w:w="2977" w:type="dxa"/>
          </w:tcPr>
          <w:p w:rsidR="00B245CC" w:rsidRDefault="00424A4A">
            <w:pPr>
              <w:pStyle w:val="TableParagraph"/>
              <w:ind w:right="235"/>
              <w:rPr>
                <w:sz w:val="28"/>
              </w:rPr>
            </w:pPr>
            <w:r>
              <w:rPr>
                <w:sz w:val="28"/>
              </w:rPr>
              <w:t>Снижение числа учащихся, которым 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рекомендуют </w:t>
            </w:r>
            <w:r>
              <w:rPr>
                <w:spacing w:val="-2"/>
                <w:sz w:val="28"/>
              </w:rPr>
              <w:t>дополнительные</w:t>
            </w:r>
          </w:p>
          <w:p w:rsidR="00B245CC" w:rsidRDefault="00424A4A">
            <w:pPr>
              <w:pStyle w:val="TableParagraph"/>
              <w:ind w:right="235"/>
              <w:rPr>
                <w:sz w:val="28"/>
              </w:rPr>
            </w:pPr>
            <w:r>
              <w:rPr>
                <w:sz w:val="28"/>
              </w:rPr>
              <w:t xml:space="preserve">занятия по </w:t>
            </w:r>
            <w:r>
              <w:rPr>
                <w:spacing w:val="-2"/>
                <w:sz w:val="28"/>
              </w:rPr>
              <w:t xml:space="preserve">ликвидации </w:t>
            </w:r>
            <w:r>
              <w:rPr>
                <w:sz w:val="28"/>
              </w:rPr>
              <w:t>отставания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B245CC" w:rsidRDefault="00424A4A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учебным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предметам</w:t>
            </w:r>
          </w:p>
        </w:tc>
        <w:tc>
          <w:tcPr>
            <w:tcW w:w="1986" w:type="dxa"/>
          </w:tcPr>
          <w:p w:rsidR="00B245CC" w:rsidRDefault="00424A4A">
            <w:pPr>
              <w:pStyle w:val="TableParagraph"/>
              <w:ind w:left="175" w:right="166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Администрац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ия</w:t>
            </w:r>
            <w:proofErr w:type="spellEnd"/>
            <w:r>
              <w:rPr>
                <w:sz w:val="28"/>
              </w:rPr>
              <w:t xml:space="preserve"> школы, </w:t>
            </w:r>
            <w:r>
              <w:rPr>
                <w:spacing w:val="-2"/>
                <w:sz w:val="28"/>
              </w:rPr>
              <w:t>учител</w:t>
            </w:r>
            <w:proofErr w:type="gramStart"/>
            <w:r>
              <w:rPr>
                <w:spacing w:val="-2"/>
                <w:sz w:val="28"/>
              </w:rPr>
              <w:t>я-</w:t>
            </w:r>
            <w:proofErr w:type="gramEnd"/>
            <w:r>
              <w:rPr>
                <w:spacing w:val="-2"/>
                <w:sz w:val="28"/>
              </w:rPr>
              <w:t xml:space="preserve"> предметники</w:t>
            </w:r>
          </w:p>
        </w:tc>
      </w:tr>
      <w:tr w:rsidR="00B245CC">
        <w:trPr>
          <w:trHeight w:val="1288"/>
        </w:trPr>
        <w:tc>
          <w:tcPr>
            <w:tcW w:w="566" w:type="dxa"/>
          </w:tcPr>
          <w:p w:rsidR="00B245CC" w:rsidRDefault="00424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395" w:type="dxa"/>
          </w:tcPr>
          <w:p w:rsidR="00B245CC" w:rsidRDefault="00424A4A">
            <w:pPr>
              <w:pStyle w:val="TableParagraph"/>
              <w:ind w:right="105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систему наставничества в школе;</w:t>
            </w:r>
          </w:p>
        </w:tc>
        <w:tc>
          <w:tcPr>
            <w:tcW w:w="4253" w:type="dxa"/>
          </w:tcPr>
          <w:p w:rsidR="00B245CC" w:rsidRDefault="00424A4A">
            <w:pPr>
              <w:pStyle w:val="TableParagraph"/>
              <w:ind w:left="111" w:right="103"/>
              <w:rPr>
                <w:sz w:val="28"/>
              </w:rPr>
            </w:pPr>
            <w:r>
              <w:rPr>
                <w:sz w:val="28"/>
              </w:rPr>
              <w:t>Наставничество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(учитель-ученик, </w:t>
            </w:r>
            <w:r>
              <w:rPr>
                <w:spacing w:val="-2"/>
                <w:sz w:val="28"/>
              </w:rPr>
              <w:t>ученик-ученик)</w:t>
            </w:r>
          </w:p>
        </w:tc>
        <w:tc>
          <w:tcPr>
            <w:tcW w:w="1277" w:type="dxa"/>
          </w:tcPr>
          <w:p w:rsidR="00B245CC" w:rsidRDefault="00424A4A">
            <w:pPr>
              <w:pStyle w:val="TableParagraph"/>
              <w:ind w:left="171" w:right="152" w:firstLine="105"/>
              <w:rPr>
                <w:sz w:val="28"/>
              </w:rPr>
            </w:pPr>
            <w:r>
              <w:rPr>
                <w:spacing w:val="-2"/>
                <w:sz w:val="28"/>
              </w:rPr>
              <w:t>Мар</w:t>
            </w:r>
            <w:proofErr w:type="gramStart"/>
            <w:r>
              <w:rPr>
                <w:spacing w:val="-2"/>
                <w:sz w:val="28"/>
              </w:rPr>
              <w:t>т-</w:t>
            </w:r>
            <w:proofErr w:type="gramEnd"/>
            <w:r>
              <w:rPr>
                <w:spacing w:val="-2"/>
                <w:sz w:val="28"/>
              </w:rPr>
              <w:t xml:space="preserve"> декабрь</w:t>
            </w:r>
          </w:p>
        </w:tc>
        <w:tc>
          <w:tcPr>
            <w:tcW w:w="2977" w:type="dxa"/>
          </w:tcPr>
          <w:p w:rsidR="00B245CC" w:rsidRDefault="00424A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Разработка плана работы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системе </w:t>
            </w: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1986" w:type="dxa"/>
          </w:tcPr>
          <w:p w:rsidR="00B245CC" w:rsidRDefault="00424A4A">
            <w:pPr>
              <w:pStyle w:val="TableParagraph"/>
              <w:ind w:left="408" w:hanging="233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Администрац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ия</w:t>
            </w:r>
            <w:proofErr w:type="spellEnd"/>
            <w:proofErr w:type="gramEnd"/>
            <w:r>
              <w:rPr>
                <w:sz w:val="28"/>
              </w:rPr>
              <w:t xml:space="preserve"> школы</w:t>
            </w:r>
          </w:p>
        </w:tc>
      </w:tr>
      <w:tr w:rsidR="00B245CC">
        <w:trPr>
          <w:trHeight w:val="2253"/>
        </w:trPr>
        <w:tc>
          <w:tcPr>
            <w:tcW w:w="566" w:type="dxa"/>
          </w:tcPr>
          <w:p w:rsidR="00B245CC" w:rsidRDefault="00424A4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395" w:type="dxa"/>
          </w:tcPr>
          <w:p w:rsidR="00B245CC" w:rsidRDefault="00424A4A">
            <w:pPr>
              <w:pStyle w:val="TableParagraph"/>
              <w:tabs>
                <w:tab w:val="left" w:pos="2982"/>
                <w:tab w:val="left" w:pos="3325"/>
              </w:tabs>
              <w:ind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Совершенствовать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систему </w:t>
            </w:r>
            <w:r>
              <w:rPr>
                <w:sz w:val="28"/>
              </w:rPr>
              <w:t xml:space="preserve">воспитательной работы в части </w:t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школьного </w:t>
            </w:r>
            <w:r>
              <w:rPr>
                <w:sz w:val="28"/>
              </w:rPr>
              <w:t>(ученического) самоуправления;</w:t>
            </w:r>
          </w:p>
        </w:tc>
        <w:tc>
          <w:tcPr>
            <w:tcW w:w="4253" w:type="dxa"/>
          </w:tcPr>
          <w:p w:rsidR="00B245CC" w:rsidRDefault="00424A4A">
            <w:pPr>
              <w:pStyle w:val="TableParagraph"/>
              <w:tabs>
                <w:tab w:val="left" w:pos="3218"/>
              </w:tabs>
              <w:ind w:left="111"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Мониторинг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участия </w:t>
            </w:r>
            <w:r>
              <w:rPr>
                <w:sz w:val="28"/>
              </w:rPr>
              <w:t xml:space="preserve">обучающихся в мероприятиях предметной направленности разного </w:t>
            </w:r>
            <w:proofErr w:type="gramStart"/>
            <w:r>
              <w:rPr>
                <w:sz w:val="28"/>
              </w:rPr>
              <w:t>уровня</w:t>
            </w:r>
            <w:proofErr w:type="gramEnd"/>
            <w:r>
              <w:rPr>
                <w:sz w:val="28"/>
              </w:rPr>
              <w:t xml:space="preserve"> в том числе и предметных олимпиад.</w:t>
            </w:r>
          </w:p>
        </w:tc>
        <w:tc>
          <w:tcPr>
            <w:tcW w:w="1277" w:type="dxa"/>
          </w:tcPr>
          <w:p w:rsidR="00B245CC" w:rsidRDefault="00424A4A">
            <w:pPr>
              <w:pStyle w:val="TableParagraph"/>
              <w:ind w:left="171" w:right="152" w:firstLine="105"/>
              <w:rPr>
                <w:sz w:val="28"/>
              </w:rPr>
            </w:pPr>
            <w:r>
              <w:rPr>
                <w:spacing w:val="-2"/>
                <w:sz w:val="28"/>
              </w:rPr>
              <w:t>Мар</w:t>
            </w:r>
            <w:proofErr w:type="gramStart"/>
            <w:r>
              <w:rPr>
                <w:spacing w:val="-2"/>
                <w:sz w:val="28"/>
              </w:rPr>
              <w:t>т-</w:t>
            </w:r>
            <w:proofErr w:type="gramEnd"/>
            <w:r>
              <w:rPr>
                <w:spacing w:val="-2"/>
                <w:sz w:val="28"/>
              </w:rPr>
              <w:t xml:space="preserve"> декабрь</w:t>
            </w:r>
          </w:p>
        </w:tc>
        <w:tc>
          <w:tcPr>
            <w:tcW w:w="2977" w:type="dxa"/>
          </w:tcPr>
          <w:p w:rsidR="00B245CC" w:rsidRDefault="00424A4A">
            <w:pPr>
              <w:pStyle w:val="TableParagraph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Результаты </w:t>
            </w:r>
            <w:r>
              <w:rPr>
                <w:sz w:val="28"/>
              </w:rPr>
              <w:t>мониторинга участия обучающихся в мероприятиях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разного уровня по предметам</w:t>
            </w:r>
            <w:proofErr w:type="gramEnd"/>
          </w:p>
        </w:tc>
        <w:tc>
          <w:tcPr>
            <w:tcW w:w="1986" w:type="dxa"/>
          </w:tcPr>
          <w:p w:rsidR="00B245CC" w:rsidRDefault="00424A4A">
            <w:pPr>
              <w:pStyle w:val="TableParagraph"/>
              <w:ind w:left="201" w:right="192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 УВР и ВР.</w:t>
            </w:r>
          </w:p>
          <w:p w:rsidR="00B245CC" w:rsidRDefault="00424A4A">
            <w:pPr>
              <w:pStyle w:val="TableParagraph"/>
              <w:ind w:left="172" w:right="163" w:firstLine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Учител</w:t>
            </w:r>
            <w:proofErr w:type="gramStart"/>
            <w:r>
              <w:rPr>
                <w:spacing w:val="-2"/>
                <w:sz w:val="28"/>
              </w:rPr>
              <w:t>я-</w:t>
            </w:r>
            <w:proofErr w:type="gramEnd"/>
            <w:r>
              <w:rPr>
                <w:spacing w:val="-2"/>
                <w:sz w:val="28"/>
              </w:rPr>
              <w:t xml:space="preserve"> предметники.</w:t>
            </w:r>
          </w:p>
          <w:p w:rsidR="00B245CC" w:rsidRDefault="00424A4A">
            <w:pPr>
              <w:pStyle w:val="TableParagraph"/>
              <w:spacing w:line="322" w:lineRule="exact"/>
              <w:ind w:left="163" w:right="154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</w:tbl>
    <w:p w:rsidR="00424A4A" w:rsidRDefault="00424A4A"/>
    <w:sectPr w:rsidR="00424A4A">
      <w:pgSz w:w="16840" w:h="11910" w:orient="landscape"/>
      <w:pgMar w:top="13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C70DD"/>
    <w:multiLevelType w:val="hybridMultilevel"/>
    <w:tmpl w:val="25408EBE"/>
    <w:lvl w:ilvl="0" w:tplc="77B828FE">
      <w:numFmt w:val="bullet"/>
      <w:lvlText w:val="-"/>
      <w:lvlJc w:val="left"/>
      <w:pPr>
        <w:ind w:left="2" w:hanging="19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9E47EAE">
      <w:numFmt w:val="bullet"/>
      <w:lvlText w:val="-"/>
      <w:lvlJc w:val="left"/>
      <w:pPr>
        <w:ind w:left="7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DE85116">
      <w:numFmt w:val="bullet"/>
      <w:lvlText w:val="•"/>
      <w:lvlJc w:val="left"/>
      <w:pPr>
        <w:ind w:left="1823" w:hanging="164"/>
      </w:pPr>
      <w:rPr>
        <w:rFonts w:hint="default"/>
        <w:lang w:val="ru-RU" w:eastAsia="en-US" w:bidi="ar-SA"/>
      </w:rPr>
    </w:lvl>
    <w:lvl w:ilvl="3" w:tplc="08725FFC">
      <w:numFmt w:val="bullet"/>
      <w:lvlText w:val="•"/>
      <w:lvlJc w:val="left"/>
      <w:pPr>
        <w:ind w:left="2906" w:hanging="164"/>
      </w:pPr>
      <w:rPr>
        <w:rFonts w:hint="default"/>
        <w:lang w:val="ru-RU" w:eastAsia="en-US" w:bidi="ar-SA"/>
      </w:rPr>
    </w:lvl>
    <w:lvl w:ilvl="4" w:tplc="C9F2E928">
      <w:numFmt w:val="bullet"/>
      <w:lvlText w:val="•"/>
      <w:lvlJc w:val="left"/>
      <w:pPr>
        <w:ind w:left="3990" w:hanging="164"/>
      </w:pPr>
      <w:rPr>
        <w:rFonts w:hint="default"/>
        <w:lang w:val="ru-RU" w:eastAsia="en-US" w:bidi="ar-SA"/>
      </w:rPr>
    </w:lvl>
    <w:lvl w:ilvl="5" w:tplc="37CCFC86">
      <w:numFmt w:val="bullet"/>
      <w:lvlText w:val="•"/>
      <w:lvlJc w:val="left"/>
      <w:pPr>
        <w:ind w:left="5073" w:hanging="164"/>
      </w:pPr>
      <w:rPr>
        <w:rFonts w:hint="default"/>
        <w:lang w:val="ru-RU" w:eastAsia="en-US" w:bidi="ar-SA"/>
      </w:rPr>
    </w:lvl>
    <w:lvl w:ilvl="6" w:tplc="5588CDA6">
      <w:numFmt w:val="bullet"/>
      <w:lvlText w:val="•"/>
      <w:lvlJc w:val="left"/>
      <w:pPr>
        <w:ind w:left="6156" w:hanging="164"/>
      </w:pPr>
      <w:rPr>
        <w:rFonts w:hint="default"/>
        <w:lang w:val="ru-RU" w:eastAsia="en-US" w:bidi="ar-SA"/>
      </w:rPr>
    </w:lvl>
    <w:lvl w:ilvl="7" w:tplc="DE0024D0">
      <w:numFmt w:val="bullet"/>
      <w:lvlText w:val="•"/>
      <w:lvlJc w:val="left"/>
      <w:pPr>
        <w:ind w:left="7240" w:hanging="164"/>
      </w:pPr>
      <w:rPr>
        <w:rFonts w:hint="default"/>
        <w:lang w:val="ru-RU" w:eastAsia="en-US" w:bidi="ar-SA"/>
      </w:rPr>
    </w:lvl>
    <w:lvl w:ilvl="8" w:tplc="C9381DA6">
      <w:numFmt w:val="bullet"/>
      <w:lvlText w:val="•"/>
      <w:lvlJc w:val="left"/>
      <w:pPr>
        <w:ind w:left="8323" w:hanging="164"/>
      </w:pPr>
      <w:rPr>
        <w:rFonts w:hint="default"/>
        <w:lang w:val="ru-RU" w:eastAsia="en-US" w:bidi="ar-SA"/>
      </w:rPr>
    </w:lvl>
  </w:abstractNum>
  <w:abstractNum w:abstractNumId="1">
    <w:nsid w:val="63086717"/>
    <w:multiLevelType w:val="hybridMultilevel"/>
    <w:tmpl w:val="32322C82"/>
    <w:lvl w:ilvl="0" w:tplc="E6B2FF00">
      <w:start w:val="1"/>
      <w:numFmt w:val="decimal"/>
      <w:lvlText w:val="%1."/>
      <w:lvlJc w:val="left"/>
      <w:pPr>
        <w:ind w:left="78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6D20E2AA">
      <w:start w:val="1"/>
      <w:numFmt w:val="decimal"/>
      <w:lvlText w:val="%2."/>
      <w:lvlJc w:val="left"/>
      <w:pPr>
        <w:ind w:left="3606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2" w:tplc="41A822E4">
      <w:numFmt w:val="bullet"/>
      <w:lvlText w:val="•"/>
      <w:lvlJc w:val="left"/>
      <w:pPr>
        <w:ind w:left="4365" w:hanging="213"/>
      </w:pPr>
      <w:rPr>
        <w:rFonts w:hint="default"/>
        <w:lang w:val="ru-RU" w:eastAsia="en-US" w:bidi="ar-SA"/>
      </w:rPr>
    </w:lvl>
    <w:lvl w:ilvl="3" w:tplc="E4AEA14A">
      <w:numFmt w:val="bullet"/>
      <w:lvlText w:val="•"/>
      <w:lvlJc w:val="left"/>
      <w:pPr>
        <w:ind w:left="5131" w:hanging="213"/>
      </w:pPr>
      <w:rPr>
        <w:rFonts w:hint="default"/>
        <w:lang w:val="ru-RU" w:eastAsia="en-US" w:bidi="ar-SA"/>
      </w:rPr>
    </w:lvl>
    <w:lvl w:ilvl="4" w:tplc="40E4C366">
      <w:numFmt w:val="bullet"/>
      <w:lvlText w:val="•"/>
      <w:lvlJc w:val="left"/>
      <w:pPr>
        <w:ind w:left="5896" w:hanging="213"/>
      </w:pPr>
      <w:rPr>
        <w:rFonts w:hint="default"/>
        <w:lang w:val="ru-RU" w:eastAsia="en-US" w:bidi="ar-SA"/>
      </w:rPr>
    </w:lvl>
    <w:lvl w:ilvl="5" w:tplc="C486C4E0">
      <w:numFmt w:val="bullet"/>
      <w:lvlText w:val="•"/>
      <w:lvlJc w:val="left"/>
      <w:pPr>
        <w:ind w:left="6662" w:hanging="213"/>
      </w:pPr>
      <w:rPr>
        <w:rFonts w:hint="default"/>
        <w:lang w:val="ru-RU" w:eastAsia="en-US" w:bidi="ar-SA"/>
      </w:rPr>
    </w:lvl>
    <w:lvl w:ilvl="6" w:tplc="40882866">
      <w:numFmt w:val="bullet"/>
      <w:lvlText w:val="•"/>
      <w:lvlJc w:val="left"/>
      <w:pPr>
        <w:ind w:left="7428" w:hanging="213"/>
      </w:pPr>
      <w:rPr>
        <w:rFonts w:hint="default"/>
        <w:lang w:val="ru-RU" w:eastAsia="en-US" w:bidi="ar-SA"/>
      </w:rPr>
    </w:lvl>
    <w:lvl w:ilvl="7" w:tplc="2B42C9F8">
      <w:numFmt w:val="bullet"/>
      <w:lvlText w:val="•"/>
      <w:lvlJc w:val="left"/>
      <w:pPr>
        <w:ind w:left="8193" w:hanging="213"/>
      </w:pPr>
      <w:rPr>
        <w:rFonts w:hint="default"/>
        <w:lang w:val="ru-RU" w:eastAsia="en-US" w:bidi="ar-SA"/>
      </w:rPr>
    </w:lvl>
    <w:lvl w:ilvl="8" w:tplc="AAE24E82">
      <w:numFmt w:val="bullet"/>
      <w:lvlText w:val="•"/>
      <w:lvlJc w:val="left"/>
      <w:pPr>
        <w:ind w:left="8959" w:hanging="2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245CC"/>
    <w:rsid w:val="002F7974"/>
    <w:rsid w:val="00424A4A"/>
    <w:rsid w:val="00A86582"/>
    <w:rsid w:val="00B245CC"/>
    <w:rsid w:val="00C7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680" w:right="68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680" w:right="68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1506</Words>
  <Characters>8586</Characters>
  <Application>Microsoft Office Word</Application>
  <DocSecurity>0</DocSecurity>
  <Lines>71</Lines>
  <Paragraphs>20</Paragraphs>
  <ScaleCrop>false</ScaleCrop>
  <Company/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2025-10-19T10:40:00Z</dcterms:created>
  <dcterms:modified xsi:type="dcterms:W3CDTF">2025-10-21T07:13:00Z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2025-10-19T00:00:00Z</vt:filetime>
  </property>
  <property fmtid="{D5CDD505-2E9C-101B-9397-08002B2CF9AE}" pid="5" name="Producer">
    <vt:lpwstr>Microsoft® Word 2010</vt:lpwstr>
  </property>
</Properties>
</file>